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04" w:rsidRDefault="00BB3904" w:rsidP="005A2705">
      <w:pPr>
        <w:spacing w:line="600" w:lineRule="exact"/>
        <w:jc w:val="center"/>
        <w:rPr>
          <w:rFonts w:ascii="宋体" w:eastAsia="宋体" w:hAnsi="宋体"/>
          <w:b/>
          <w:sz w:val="44"/>
          <w:szCs w:val="44"/>
        </w:rPr>
      </w:pPr>
    </w:p>
    <w:p w:rsidR="008513DC" w:rsidRPr="00BB3904" w:rsidRDefault="008513DC" w:rsidP="005A2705">
      <w:pPr>
        <w:spacing w:line="600" w:lineRule="exact"/>
        <w:jc w:val="center"/>
        <w:rPr>
          <w:rFonts w:ascii="宋体" w:eastAsia="宋体" w:hAnsi="宋体"/>
          <w:b/>
          <w:sz w:val="44"/>
          <w:szCs w:val="44"/>
        </w:rPr>
      </w:pPr>
      <w:r w:rsidRPr="00BB3904">
        <w:rPr>
          <w:rFonts w:ascii="宋体" w:eastAsia="宋体" w:hAnsi="宋体" w:hint="eastAsia"/>
          <w:b/>
          <w:sz w:val="44"/>
          <w:szCs w:val="44"/>
        </w:rPr>
        <w:t>关于优化</w:t>
      </w:r>
      <w:r w:rsidR="005B6015">
        <w:rPr>
          <w:rFonts w:ascii="宋体" w:eastAsia="宋体" w:hAnsi="宋体" w:hint="eastAsia"/>
          <w:b/>
          <w:sz w:val="44"/>
          <w:szCs w:val="44"/>
        </w:rPr>
        <w:t>建筑工程</w:t>
      </w:r>
      <w:r w:rsidRPr="00BB3904">
        <w:rPr>
          <w:rFonts w:ascii="宋体" w:eastAsia="宋体" w:hAnsi="宋体" w:hint="eastAsia"/>
          <w:b/>
          <w:sz w:val="44"/>
          <w:szCs w:val="44"/>
        </w:rPr>
        <w:t>施工许可</w:t>
      </w:r>
      <w:r w:rsidR="005B6015">
        <w:rPr>
          <w:rFonts w:ascii="宋体" w:eastAsia="宋体" w:hAnsi="宋体" w:hint="eastAsia"/>
          <w:b/>
          <w:sz w:val="44"/>
          <w:szCs w:val="44"/>
        </w:rPr>
        <w:t>审批监管工作</w:t>
      </w:r>
      <w:r w:rsidRPr="00BB3904">
        <w:rPr>
          <w:rFonts w:ascii="宋体" w:eastAsia="宋体" w:hAnsi="宋体" w:hint="eastAsia"/>
          <w:b/>
          <w:sz w:val="44"/>
          <w:szCs w:val="44"/>
        </w:rPr>
        <w:t>的通知</w:t>
      </w:r>
    </w:p>
    <w:p w:rsidR="008513DC" w:rsidRDefault="008513DC" w:rsidP="005A2705">
      <w:pPr>
        <w:spacing w:line="600" w:lineRule="exact"/>
        <w:rPr>
          <w:rFonts w:ascii="仿宋_GB2312" w:eastAsia="仿宋_GB2312" w:hAnsi="宋体"/>
          <w:sz w:val="32"/>
          <w:szCs w:val="32"/>
        </w:rPr>
      </w:pPr>
    </w:p>
    <w:p w:rsidR="005A2705" w:rsidRPr="0040352A" w:rsidRDefault="005A2705" w:rsidP="005A2705">
      <w:pPr>
        <w:spacing w:line="600" w:lineRule="exact"/>
        <w:rPr>
          <w:rFonts w:ascii="仿宋_GB2312" w:eastAsia="仿宋_GB2312" w:hAnsi="宋体"/>
          <w:sz w:val="32"/>
          <w:szCs w:val="32"/>
        </w:rPr>
      </w:pPr>
      <w:r>
        <w:rPr>
          <w:rFonts w:ascii="仿宋_GB2312" w:eastAsia="仿宋_GB2312" w:hAnsi="宋体" w:hint="eastAsia"/>
          <w:sz w:val="32"/>
          <w:szCs w:val="32"/>
        </w:rPr>
        <w:t>各相关单位：</w:t>
      </w:r>
    </w:p>
    <w:p w:rsidR="008513DC" w:rsidRPr="0040352A" w:rsidRDefault="00596761" w:rsidP="00F07ADB">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为贯彻落实《开封市深化住房城乡建设审批改革七项措施》，结合</w:t>
      </w:r>
      <w:r w:rsidR="005A2705">
        <w:rPr>
          <w:rFonts w:ascii="仿宋_GB2312" w:eastAsia="仿宋_GB2312" w:hAnsi="宋体" w:hint="eastAsia"/>
          <w:sz w:val="32"/>
          <w:szCs w:val="32"/>
        </w:rPr>
        <w:t>《河南省工程建设项目审批制度改革领导小组办公室关于印发河南省深化工程建设项目审批制度改革优化办理建筑许可营商环境实施方案的通知》（豫工程改革办〔2021〕5号）、《开封市关于进一步精简优化工程建设项目施工许可办理程序的通知》（汴工改办〔2020〕23号）和《开封市人民政府办公室关于实行省市重点项目非永久性实体工程先行施工机制的通知》（汴政办发电〔2020〕22号）等文件精神，</w:t>
      </w:r>
      <w:r w:rsidR="00E339EE" w:rsidRPr="0040352A">
        <w:rPr>
          <w:rFonts w:ascii="仿宋_GB2312" w:eastAsia="仿宋_GB2312" w:hAnsi="宋体" w:hint="eastAsia"/>
          <w:sz w:val="32"/>
          <w:szCs w:val="32"/>
        </w:rPr>
        <w:t>为进一步优化建筑工程施工许可</w:t>
      </w:r>
      <w:r w:rsidR="00D87A0F">
        <w:rPr>
          <w:rFonts w:ascii="仿宋_GB2312" w:eastAsia="仿宋_GB2312" w:hAnsi="宋体" w:hint="eastAsia"/>
          <w:sz w:val="32"/>
          <w:szCs w:val="32"/>
        </w:rPr>
        <w:t>证</w:t>
      </w:r>
      <w:r w:rsidR="00E339EE" w:rsidRPr="0040352A">
        <w:rPr>
          <w:rFonts w:ascii="仿宋_GB2312" w:eastAsia="仿宋_GB2312" w:hAnsi="宋体" w:hint="eastAsia"/>
          <w:sz w:val="32"/>
          <w:szCs w:val="32"/>
        </w:rPr>
        <w:t>办理</w:t>
      </w:r>
      <w:r w:rsidR="00D87A0F">
        <w:rPr>
          <w:rFonts w:ascii="仿宋_GB2312" w:eastAsia="仿宋_GB2312" w:hAnsi="宋体" w:hint="eastAsia"/>
          <w:sz w:val="32"/>
          <w:szCs w:val="32"/>
        </w:rPr>
        <w:t>工作</w:t>
      </w:r>
      <w:r w:rsidR="00E339EE" w:rsidRPr="0040352A">
        <w:rPr>
          <w:rFonts w:ascii="仿宋_GB2312" w:eastAsia="仿宋_GB2312" w:hAnsi="宋体" w:hint="eastAsia"/>
          <w:sz w:val="32"/>
          <w:szCs w:val="32"/>
        </w:rPr>
        <w:t>，</w:t>
      </w:r>
      <w:r w:rsidR="00624957">
        <w:rPr>
          <w:rFonts w:ascii="仿宋_GB2312" w:eastAsia="仿宋_GB2312" w:hAnsi="宋体" w:hint="eastAsia"/>
          <w:sz w:val="32"/>
          <w:szCs w:val="32"/>
        </w:rPr>
        <w:t>优化营商环境，</w:t>
      </w:r>
      <w:r w:rsidR="005A2705">
        <w:rPr>
          <w:rFonts w:ascii="仿宋_GB2312" w:eastAsia="仿宋_GB2312" w:hAnsi="宋体" w:hint="eastAsia"/>
          <w:sz w:val="32"/>
          <w:szCs w:val="32"/>
        </w:rPr>
        <w:t>现将有关事项通知如下：</w:t>
      </w:r>
    </w:p>
    <w:p w:rsidR="00624957" w:rsidRPr="00624957" w:rsidRDefault="00A00ECD" w:rsidP="00F07ADB">
      <w:pPr>
        <w:spacing w:line="600" w:lineRule="exact"/>
        <w:ind w:firstLineChars="200" w:firstLine="640"/>
        <w:rPr>
          <w:rFonts w:ascii="黑体" w:eastAsia="黑体" w:hAnsi="黑体"/>
          <w:sz w:val="32"/>
          <w:szCs w:val="32"/>
        </w:rPr>
      </w:pPr>
      <w:r w:rsidRPr="00624957">
        <w:rPr>
          <w:rFonts w:ascii="黑体" w:eastAsia="黑体" w:hAnsi="黑体" w:hint="eastAsia"/>
          <w:sz w:val="32"/>
          <w:szCs w:val="32"/>
        </w:rPr>
        <w:t>一、</w:t>
      </w:r>
      <w:r w:rsidR="00D87A0F">
        <w:rPr>
          <w:rFonts w:ascii="黑体" w:eastAsia="黑体" w:hAnsi="黑体" w:hint="eastAsia"/>
          <w:sz w:val="32"/>
          <w:szCs w:val="32"/>
        </w:rPr>
        <w:t>实</w:t>
      </w:r>
      <w:r w:rsidRPr="00624957">
        <w:rPr>
          <w:rFonts w:ascii="黑体" w:eastAsia="黑体" w:hAnsi="黑体" w:hint="eastAsia"/>
          <w:sz w:val="32"/>
          <w:szCs w:val="32"/>
        </w:rPr>
        <w:t>行分段</w:t>
      </w:r>
      <w:r w:rsidR="00D87A0F">
        <w:rPr>
          <w:rFonts w:ascii="黑体" w:eastAsia="黑体" w:hAnsi="黑体" w:hint="eastAsia"/>
          <w:sz w:val="32"/>
          <w:szCs w:val="32"/>
        </w:rPr>
        <w:t>办理</w:t>
      </w:r>
      <w:r w:rsidRPr="00624957">
        <w:rPr>
          <w:rFonts w:ascii="黑体" w:eastAsia="黑体" w:hAnsi="黑体" w:hint="eastAsia"/>
          <w:sz w:val="32"/>
          <w:szCs w:val="32"/>
        </w:rPr>
        <w:t>建筑工程施工</w:t>
      </w:r>
      <w:r w:rsidR="00D87A0F">
        <w:rPr>
          <w:rFonts w:ascii="黑体" w:eastAsia="黑体" w:hAnsi="黑体" w:hint="eastAsia"/>
          <w:sz w:val="32"/>
          <w:szCs w:val="32"/>
        </w:rPr>
        <w:t>许可证</w:t>
      </w:r>
    </w:p>
    <w:p w:rsidR="00A00ECD" w:rsidRPr="0040352A" w:rsidRDefault="00A00ECD" w:rsidP="00F07ADB">
      <w:pPr>
        <w:spacing w:line="600" w:lineRule="exact"/>
        <w:ind w:firstLineChars="200" w:firstLine="640"/>
        <w:rPr>
          <w:rFonts w:ascii="仿宋_GB2312" w:eastAsia="仿宋_GB2312" w:hAnsi="宋体"/>
          <w:sz w:val="32"/>
          <w:szCs w:val="32"/>
        </w:rPr>
      </w:pPr>
      <w:r w:rsidRPr="0040352A">
        <w:rPr>
          <w:rFonts w:ascii="仿宋_GB2312" w:eastAsia="仿宋_GB2312" w:hAnsi="宋体" w:hint="eastAsia"/>
          <w:sz w:val="32"/>
          <w:szCs w:val="32"/>
        </w:rPr>
        <w:t>建设单位可根据工程实际情况，自主选择“三个阶段”（基坑支护和土方开挖阶段、地下室施工阶段、</w:t>
      </w:r>
      <w:r w:rsidR="00AE54E1" w:rsidRPr="0040352A">
        <w:rPr>
          <w:rFonts w:ascii="仿宋_GB2312" w:eastAsia="仿宋_GB2312" w:hAnsi="宋体" w:hint="eastAsia"/>
          <w:sz w:val="32"/>
          <w:szCs w:val="32"/>
        </w:rPr>
        <w:t>“</w:t>
      </w:r>
      <w:r w:rsidRPr="0040352A">
        <w:rPr>
          <w:rFonts w:ascii="仿宋_GB2312" w:eastAsia="仿宋_GB2312" w:hAnsi="宋体" w:hint="eastAsia"/>
          <w:sz w:val="32"/>
          <w:szCs w:val="32"/>
        </w:rPr>
        <w:t>±0.000以上</w:t>
      </w:r>
      <w:r w:rsidR="00AE54E1" w:rsidRPr="0040352A">
        <w:rPr>
          <w:rFonts w:ascii="仿宋_GB2312" w:eastAsia="仿宋_GB2312" w:hAnsi="宋体" w:hint="eastAsia"/>
          <w:sz w:val="32"/>
          <w:szCs w:val="32"/>
        </w:rPr>
        <w:t>”</w:t>
      </w:r>
      <w:r w:rsidRPr="0040352A">
        <w:rPr>
          <w:rFonts w:ascii="仿宋_GB2312" w:eastAsia="仿宋_GB2312" w:hAnsi="宋体" w:hint="eastAsia"/>
          <w:sz w:val="32"/>
          <w:szCs w:val="32"/>
        </w:rPr>
        <w:t>施工阶段）或者“两个阶段”（</w:t>
      </w:r>
      <w:r w:rsidR="00AE54E1" w:rsidRPr="0040352A">
        <w:rPr>
          <w:rFonts w:ascii="仿宋_GB2312" w:eastAsia="仿宋_GB2312" w:hAnsi="宋体" w:hint="eastAsia"/>
          <w:sz w:val="32"/>
          <w:szCs w:val="32"/>
        </w:rPr>
        <w:t>“</w:t>
      </w:r>
      <w:r w:rsidRPr="0040352A">
        <w:rPr>
          <w:rFonts w:ascii="仿宋_GB2312" w:eastAsia="仿宋_GB2312" w:hAnsi="宋体" w:hint="eastAsia"/>
          <w:sz w:val="32"/>
          <w:szCs w:val="32"/>
        </w:rPr>
        <w:t>±0.000以下</w:t>
      </w:r>
      <w:r w:rsidR="00AE54E1" w:rsidRPr="0040352A">
        <w:rPr>
          <w:rFonts w:ascii="仿宋_GB2312" w:eastAsia="仿宋_GB2312" w:hAnsi="宋体" w:hint="eastAsia"/>
          <w:sz w:val="32"/>
          <w:szCs w:val="32"/>
        </w:rPr>
        <w:t>”</w:t>
      </w:r>
      <w:r w:rsidRPr="0040352A">
        <w:rPr>
          <w:rFonts w:ascii="仿宋_GB2312" w:eastAsia="仿宋_GB2312" w:hAnsi="宋体" w:hint="eastAsia"/>
          <w:sz w:val="32"/>
          <w:szCs w:val="32"/>
        </w:rPr>
        <w:t>施工阶段、</w:t>
      </w:r>
      <w:r w:rsidR="00AE54E1" w:rsidRPr="0040352A">
        <w:rPr>
          <w:rFonts w:ascii="仿宋_GB2312" w:eastAsia="仿宋_GB2312" w:hAnsi="宋体" w:hint="eastAsia"/>
          <w:sz w:val="32"/>
          <w:szCs w:val="32"/>
        </w:rPr>
        <w:t>“</w:t>
      </w:r>
      <w:r w:rsidRPr="0040352A">
        <w:rPr>
          <w:rFonts w:ascii="仿宋_GB2312" w:eastAsia="仿宋_GB2312" w:hAnsi="宋体" w:hint="eastAsia"/>
          <w:sz w:val="32"/>
          <w:szCs w:val="32"/>
        </w:rPr>
        <w:t>±0.000以上</w:t>
      </w:r>
      <w:r w:rsidR="00AE54E1" w:rsidRPr="0040352A">
        <w:rPr>
          <w:rFonts w:ascii="仿宋_GB2312" w:eastAsia="仿宋_GB2312" w:hAnsi="宋体" w:hint="eastAsia"/>
          <w:sz w:val="32"/>
          <w:szCs w:val="32"/>
        </w:rPr>
        <w:t>”</w:t>
      </w:r>
      <w:r w:rsidRPr="0040352A">
        <w:rPr>
          <w:rFonts w:ascii="仿宋_GB2312" w:eastAsia="仿宋_GB2312" w:hAnsi="宋体" w:hint="eastAsia"/>
          <w:sz w:val="32"/>
          <w:szCs w:val="32"/>
        </w:rPr>
        <w:t>施工阶段）申请建筑工程施工</w:t>
      </w:r>
      <w:r w:rsidR="001257B4">
        <w:rPr>
          <w:rFonts w:ascii="仿宋_GB2312" w:eastAsia="仿宋_GB2312" w:hAnsi="宋体" w:hint="eastAsia"/>
          <w:sz w:val="32"/>
          <w:szCs w:val="32"/>
        </w:rPr>
        <w:t>许可证</w:t>
      </w:r>
      <w:r w:rsidRPr="0040352A">
        <w:rPr>
          <w:rFonts w:ascii="仿宋_GB2312" w:eastAsia="仿宋_GB2312" w:hAnsi="宋体" w:hint="eastAsia"/>
          <w:sz w:val="32"/>
          <w:szCs w:val="32"/>
        </w:rPr>
        <w:t>，也可以按照传统的一个阶段，申请建筑工程施工</w:t>
      </w:r>
      <w:r w:rsidR="001257B4">
        <w:rPr>
          <w:rFonts w:ascii="仿宋_GB2312" w:eastAsia="仿宋_GB2312" w:hAnsi="宋体" w:hint="eastAsia"/>
          <w:sz w:val="32"/>
          <w:szCs w:val="32"/>
        </w:rPr>
        <w:t>许可证</w:t>
      </w:r>
      <w:r w:rsidRPr="0040352A">
        <w:rPr>
          <w:rFonts w:ascii="仿宋_GB2312" w:eastAsia="仿宋_GB2312" w:hAnsi="宋体" w:hint="eastAsia"/>
          <w:sz w:val="32"/>
          <w:szCs w:val="32"/>
        </w:rPr>
        <w:t>。</w:t>
      </w:r>
    </w:p>
    <w:p w:rsidR="00940E7E" w:rsidRDefault="00A00ECD" w:rsidP="00F07ADB">
      <w:pPr>
        <w:spacing w:line="600" w:lineRule="exact"/>
        <w:ind w:firstLineChars="200" w:firstLine="640"/>
        <w:rPr>
          <w:rFonts w:ascii="仿宋_GB2312" w:eastAsia="仿宋_GB2312" w:hAnsi="宋体"/>
          <w:sz w:val="32"/>
          <w:szCs w:val="32"/>
        </w:rPr>
      </w:pPr>
      <w:r w:rsidRPr="0040352A">
        <w:rPr>
          <w:rFonts w:ascii="仿宋_GB2312" w:eastAsia="仿宋_GB2312" w:hAnsi="宋体" w:hint="eastAsia"/>
          <w:sz w:val="32"/>
          <w:szCs w:val="32"/>
        </w:rPr>
        <w:t>（一）</w:t>
      </w:r>
      <w:r w:rsidR="00624957" w:rsidRPr="0040352A">
        <w:rPr>
          <w:rFonts w:ascii="仿宋_GB2312" w:eastAsia="仿宋_GB2312" w:hAnsi="宋体" w:hint="eastAsia"/>
          <w:sz w:val="32"/>
          <w:szCs w:val="32"/>
        </w:rPr>
        <w:t>“±0.000以下”</w:t>
      </w:r>
      <w:r w:rsidR="00624957">
        <w:rPr>
          <w:rFonts w:ascii="仿宋_GB2312" w:eastAsia="仿宋_GB2312" w:hAnsi="宋体" w:hint="eastAsia"/>
          <w:sz w:val="32"/>
          <w:szCs w:val="32"/>
        </w:rPr>
        <w:t>阶段</w:t>
      </w:r>
      <w:r w:rsidR="001257B4">
        <w:rPr>
          <w:rFonts w:ascii="仿宋_GB2312" w:eastAsia="仿宋_GB2312" w:hAnsi="宋体" w:hint="eastAsia"/>
          <w:sz w:val="32"/>
          <w:szCs w:val="32"/>
        </w:rPr>
        <w:t>实行</w:t>
      </w:r>
      <w:r w:rsidR="00624957">
        <w:rPr>
          <w:rFonts w:ascii="仿宋_GB2312" w:eastAsia="仿宋_GB2312" w:hAnsi="宋体" w:hint="eastAsia"/>
          <w:sz w:val="32"/>
          <w:szCs w:val="32"/>
        </w:rPr>
        <w:t>承诺制</w:t>
      </w:r>
      <w:r w:rsidR="001257B4">
        <w:rPr>
          <w:rFonts w:ascii="仿宋_GB2312" w:eastAsia="仿宋_GB2312" w:hAnsi="宋体" w:hint="eastAsia"/>
          <w:sz w:val="32"/>
          <w:szCs w:val="32"/>
        </w:rPr>
        <w:t>发放</w:t>
      </w:r>
      <w:r w:rsidR="00624957">
        <w:rPr>
          <w:rFonts w:ascii="仿宋_GB2312" w:eastAsia="仿宋_GB2312" w:hAnsi="宋体" w:hint="eastAsia"/>
          <w:sz w:val="32"/>
          <w:szCs w:val="32"/>
        </w:rPr>
        <w:t>施工</w:t>
      </w:r>
      <w:r w:rsidR="001257B4">
        <w:rPr>
          <w:rFonts w:ascii="仿宋_GB2312" w:eastAsia="仿宋_GB2312" w:hAnsi="宋体" w:hint="eastAsia"/>
          <w:sz w:val="32"/>
          <w:szCs w:val="32"/>
        </w:rPr>
        <w:t>许可证</w:t>
      </w:r>
      <w:r w:rsidR="00624957">
        <w:rPr>
          <w:rFonts w:ascii="仿宋_GB2312" w:eastAsia="仿宋_GB2312" w:hAnsi="宋体" w:hint="eastAsia"/>
          <w:sz w:val="32"/>
          <w:szCs w:val="32"/>
        </w:rPr>
        <w:t>。</w:t>
      </w:r>
      <w:r w:rsidR="00940E7E">
        <w:rPr>
          <w:rFonts w:ascii="仿宋_GB2312" w:eastAsia="仿宋_GB2312" w:hAnsi="宋体" w:hint="eastAsia"/>
          <w:sz w:val="32"/>
          <w:szCs w:val="32"/>
        </w:rPr>
        <w:t>建设单位</w:t>
      </w:r>
      <w:r w:rsidR="00017A5F">
        <w:rPr>
          <w:rFonts w:ascii="仿宋_GB2312" w:eastAsia="仿宋_GB2312" w:hAnsi="宋体" w:hint="eastAsia"/>
          <w:sz w:val="32"/>
          <w:szCs w:val="32"/>
        </w:rPr>
        <w:t>按工程建设实际，可分段</w:t>
      </w:r>
      <w:r w:rsidR="00940E7E">
        <w:rPr>
          <w:rFonts w:ascii="仿宋_GB2312" w:eastAsia="仿宋_GB2312" w:hAnsi="宋体" w:hint="eastAsia"/>
          <w:sz w:val="32"/>
          <w:szCs w:val="32"/>
        </w:rPr>
        <w:t>签订承诺</w:t>
      </w:r>
      <w:r w:rsidR="00017A5F">
        <w:rPr>
          <w:rFonts w:ascii="仿宋_GB2312" w:eastAsia="仿宋_GB2312" w:hAnsi="宋体" w:hint="eastAsia"/>
          <w:sz w:val="32"/>
          <w:szCs w:val="32"/>
        </w:rPr>
        <w:t>书取得施工许可</w:t>
      </w:r>
      <w:r w:rsidR="00017A5F">
        <w:rPr>
          <w:rFonts w:ascii="仿宋_GB2312" w:eastAsia="仿宋_GB2312" w:hAnsi="宋体" w:hint="eastAsia"/>
          <w:sz w:val="32"/>
          <w:szCs w:val="32"/>
        </w:rPr>
        <w:lastRenderedPageBreak/>
        <w:t>证，</w:t>
      </w:r>
      <w:r w:rsidR="00807153">
        <w:rPr>
          <w:rFonts w:ascii="仿宋_GB2312" w:eastAsia="仿宋_GB2312" w:hAnsi="宋体" w:hint="eastAsia"/>
          <w:sz w:val="32"/>
          <w:szCs w:val="32"/>
        </w:rPr>
        <w:t>（见附件1、附件2</w:t>
      </w:r>
      <w:r w:rsidR="00C105FE">
        <w:rPr>
          <w:rFonts w:ascii="仿宋_GB2312" w:eastAsia="仿宋_GB2312" w:hAnsi="宋体" w:hint="eastAsia"/>
          <w:sz w:val="32"/>
          <w:szCs w:val="32"/>
        </w:rPr>
        <w:t>、附件3、附件4</w:t>
      </w:r>
      <w:r w:rsidR="00807153">
        <w:rPr>
          <w:rFonts w:ascii="仿宋_GB2312" w:eastAsia="仿宋_GB2312" w:hAnsi="宋体" w:hint="eastAsia"/>
          <w:sz w:val="32"/>
          <w:szCs w:val="32"/>
        </w:rPr>
        <w:t>）</w:t>
      </w:r>
      <w:r w:rsidR="00940E7E">
        <w:rPr>
          <w:rFonts w:ascii="仿宋_GB2312" w:eastAsia="仿宋_GB2312" w:hAnsi="宋体" w:hint="eastAsia"/>
          <w:sz w:val="32"/>
          <w:szCs w:val="32"/>
        </w:rPr>
        <w:t>，相关职能监管部门介入监管，建设单位按施工进度取得施工图设计文件审查合格书，施工图未经审查或审查不合格，不得继续施工。</w:t>
      </w:r>
    </w:p>
    <w:p w:rsidR="0079606E" w:rsidRDefault="0079606E" w:rsidP="00F07ADB">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w:t>
      </w:r>
      <w:r w:rsidRPr="0040352A">
        <w:rPr>
          <w:rFonts w:ascii="仿宋_GB2312" w:eastAsia="仿宋_GB2312" w:hAnsi="宋体" w:hint="eastAsia"/>
          <w:sz w:val="32"/>
          <w:szCs w:val="32"/>
        </w:rPr>
        <w:t>“±0.000以</w:t>
      </w:r>
      <w:r>
        <w:rPr>
          <w:rFonts w:ascii="仿宋_GB2312" w:eastAsia="仿宋_GB2312" w:hAnsi="宋体" w:hint="eastAsia"/>
          <w:sz w:val="32"/>
          <w:szCs w:val="32"/>
        </w:rPr>
        <w:t>上</w:t>
      </w:r>
      <w:r w:rsidRPr="0040352A">
        <w:rPr>
          <w:rFonts w:ascii="仿宋_GB2312" w:eastAsia="仿宋_GB2312" w:hAnsi="宋体" w:hint="eastAsia"/>
          <w:sz w:val="32"/>
          <w:szCs w:val="32"/>
        </w:rPr>
        <w:t>”</w:t>
      </w:r>
      <w:r>
        <w:rPr>
          <w:rFonts w:ascii="仿宋_GB2312" w:eastAsia="仿宋_GB2312" w:hAnsi="宋体" w:hint="eastAsia"/>
          <w:sz w:val="32"/>
          <w:szCs w:val="32"/>
        </w:rPr>
        <w:t>阶段办理施工许可证。建设单位按规定申请办理建筑工程施工许可证，未办理施工许可证，不得继续施工。</w:t>
      </w:r>
    </w:p>
    <w:p w:rsidR="00807153" w:rsidRPr="00807153" w:rsidRDefault="00807153" w:rsidP="00F07ADB">
      <w:pPr>
        <w:spacing w:line="600" w:lineRule="exact"/>
        <w:ind w:firstLineChars="200" w:firstLine="640"/>
        <w:rPr>
          <w:rFonts w:ascii="黑体" w:eastAsia="黑体" w:hAnsi="黑体"/>
          <w:sz w:val="32"/>
          <w:szCs w:val="32"/>
        </w:rPr>
      </w:pPr>
      <w:r w:rsidRPr="00807153">
        <w:rPr>
          <w:rFonts w:ascii="黑体" w:eastAsia="黑体" w:hAnsi="黑体" w:hint="eastAsia"/>
          <w:sz w:val="32"/>
          <w:szCs w:val="32"/>
        </w:rPr>
        <w:t>二、推行施工图审查与施工许可并联办理</w:t>
      </w:r>
    </w:p>
    <w:p w:rsidR="00915058" w:rsidRDefault="00807153" w:rsidP="00F07ADB">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对《建设工程消防设计审查验收管理暂行规定》（住房城乡建设部令第51号）规定的不需要消防设计审查的其他建设工程，建设单位可选择施工图审查与施工许可并联办理，建设单位凭《施工图设计文件审查受理凭证》及其他所需材料</w:t>
      </w:r>
      <w:r w:rsidR="00915058">
        <w:rPr>
          <w:rFonts w:ascii="仿宋_GB2312" w:eastAsia="仿宋_GB2312" w:hAnsi="宋体" w:hint="eastAsia"/>
          <w:sz w:val="32"/>
          <w:szCs w:val="32"/>
        </w:rPr>
        <w:t>（见附件</w:t>
      </w:r>
      <w:r w:rsidR="00C105FE">
        <w:rPr>
          <w:rFonts w:ascii="仿宋_GB2312" w:eastAsia="仿宋_GB2312" w:hAnsi="宋体" w:hint="eastAsia"/>
          <w:sz w:val="32"/>
          <w:szCs w:val="32"/>
        </w:rPr>
        <w:t>5</w:t>
      </w:r>
      <w:r w:rsidR="00915058">
        <w:rPr>
          <w:rFonts w:ascii="仿宋_GB2312" w:eastAsia="仿宋_GB2312" w:hAnsi="宋体" w:hint="eastAsia"/>
          <w:sz w:val="32"/>
          <w:szCs w:val="32"/>
        </w:rPr>
        <w:t>）</w:t>
      </w:r>
      <w:r>
        <w:rPr>
          <w:rFonts w:ascii="仿宋_GB2312" w:eastAsia="仿宋_GB2312" w:hAnsi="宋体" w:hint="eastAsia"/>
          <w:sz w:val="32"/>
          <w:szCs w:val="32"/>
        </w:rPr>
        <w:t>，签订《勘察设计质量承诺书》（见附件</w:t>
      </w:r>
      <w:r w:rsidR="00C105FE">
        <w:rPr>
          <w:rFonts w:ascii="仿宋_GB2312" w:eastAsia="仿宋_GB2312" w:hAnsi="宋体" w:hint="eastAsia"/>
          <w:sz w:val="32"/>
          <w:szCs w:val="32"/>
        </w:rPr>
        <w:t>6</w:t>
      </w:r>
      <w:r>
        <w:rPr>
          <w:rFonts w:ascii="仿宋_GB2312" w:eastAsia="仿宋_GB2312" w:hAnsi="宋体" w:hint="eastAsia"/>
          <w:sz w:val="32"/>
          <w:szCs w:val="32"/>
        </w:rPr>
        <w:t>），即可申请办理施工许可证。</w:t>
      </w:r>
      <w:r w:rsidR="00915058">
        <w:rPr>
          <w:rFonts w:ascii="仿宋_GB2312" w:eastAsia="仿宋_GB2312" w:hAnsi="宋体" w:hint="eastAsia"/>
          <w:sz w:val="32"/>
          <w:szCs w:val="32"/>
        </w:rPr>
        <w:t>施工图审查机构须在规定时限内完成审图，一次性出具审查意见。如在规定的审查时限内未取得施工图审查合格书，不得继续施工，否则</w:t>
      </w:r>
      <w:r w:rsidR="00D044B0">
        <w:rPr>
          <w:rFonts w:ascii="仿宋_GB2312" w:eastAsia="仿宋_GB2312" w:hAnsi="宋体" w:hint="eastAsia"/>
          <w:sz w:val="32"/>
          <w:szCs w:val="32"/>
        </w:rPr>
        <w:t>将严格</w:t>
      </w:r>
      <w:r w:rsidR="00915058">
        <w:rPr>
          <w:rFonts w:ascii="仿宋_GB2312" w:eastAsia="仿宋_GB2312" w:hAnsi="宋体" w:hint="eastAsia"/>
          <w:sz w:val="32"/>
          <w:szCs w:val="32"/>
        </w:rPr>
        <w:t>依据《建筑工程施工许可管理办法》撤销施工许可证并按规定处罚。</w:t>
      </w:r>
    </w:p>
    <w:p w:rsidR="00D044B0" w:rsidRPr="00F07ADB" w:rsidRDefault="00F07ADB" w:rsidP="00F07ADB">
      <w:pPr>
        <w:spacing w:line="600" w:lineRule="exact"/>
        <w:ind w:firstLineChars="200" w:firstLine="640"/>
        <w:rPr>
          <w:rFonts w:ascii="黑体" w:eastAsia="黑体" w:hAnsi="黑体"/>
          <w:sz w:val="32"/>
          <w:szCs w:val="32"/>
        </w:rPr>
      </w:pPr>
      <w:r w:rsidRPr="00F07ADB">
        <w:rPr>
          <w:rFonts w:ascii="黑体" w:eastAsia="黑体" w:hAnsi="黑体" w:hint="eastAsia"/>
          <w:sz w:val="32"/>
          <w:szCs w:val="32"/>
        </w:rPr>
        <w:t>三、强化建筑工程施工全过程联合监管</w:t>
      </w:r>
    </w:p>
    <w:p w:rsidR="00F07ADB" w:rsidRDefault="00F07ADB" w:rsidP="00F07ADB">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对申请分段实施施工和施工图审查与施工许可并联办理情形的施工活动强化联合监管</w:t>
      </w:r>
      <w:r w:rsidR="0016040E">
        <w:rPr>
          <w:rFonts w:ascii="仿宋_GB2312" w:eastAsia="仿宋_GB2312" w:hAnsi="宋体" w:hint="eastAsia"/>
          <w:sz w:val="32"/>
          <w:szCs w:val="32"/>
        </w:rPr>
        <w:t>（</w:t>
      </w:r>
      <w:r w:rsidR="00C105FE">
        <w:rPr>
          <w:rFonts w:ascii="仿宋_GB2312" w:eastAsia="仿宋_GB2312" w:hAnsi="宋体" w:hint="eastAsia"/>
          <w:sz w:val="32"/>
          <w:szCs w:val="32"/>
        </w:rPr>
        <w:t>附件7</w:t>
      </w:r>
      <w:r w:rsidR="0016040E">
        <w:rPr>
          <w:rFonts w:ascii="仿宋_GB2312" w:eastAsia="仿宋_GB2312" w:hAnsi="宋体" w:hint="eastAsia"/>
          <w:sz w:val="32"/>
          <w:szCs w:val="32"/>
        </w:rPr>
        <w:t>）</w:t>
      </w:r>
      <w:r>
        <w:rPr>
          <w:rFonts w:ascii="仿宋_GB2312" w:eastAsia="仿宋_GB2312" w:hAnsi="宋体" w:hint="eastAsia"/>
          <w:sz w:val="32"/>
          <w:szCs w:val="32"/>
        </w:rPr>
        <w:t>，严格控制施工进度</w:t>
      </w:r>
      <w:r w:rsidR="0057695C">
        <w:rPr>
          <w:rFonts w:ascii="仿宋_GB2312" w:eastAsia="仿宋_GB2312" w:hAnsi="宋体" w:hint="eastAsia"/>
          <w:sz w:val="32"/>
          <w:szCs w:val="32"/>
        </w:rPr>
        <w:t>与</w:t>
      </w:r>
      <w:r>
        <w:rPr>
          <w:rFonts w:ascii="仿宋_GB2312" w:eastAsia="仿宋_GB2312" w:hAnsi="宋体" w:hint="eastAsia"/>
          <w:sz w:val="32"/>
          <w:szCs w:val="32"/>
        </w:rPr>
        <w:t>施工图审查</w:t>
      </w:r>
      <w:r w:rsidR="0057695C">
        <w:rPr>
          <w:rFonts w:ascii="仿宋_GB2312" w:eastAsia="仿宋_GB2312" w:hAnsi="宋体" w:hint="eastAsia"/>
          <w:sz w:val="32"/>
          <w:szCs w:val="32"/>
        </w:rPr>
        <w:t>合格相一致，杜绝施工图未审查或审查不合格进行施工，确保工程质量安全。</w:t>
      </w:r>
    </w:p>
    <w:p w:rsidR="00BB3904" w:rsidRPr="00C105FE" w:rsidRDefault="00BB3904" w:rsidP="00F07ADB">
      <w:pPr>
        <w:spacing w:line="600" w:lineRule="exact"/>
        <w:ind w:firstLineChars="200" w:firstLine="640"/>
        <w:rPr>
          <w:rFonts w:ascii="仿宋_GB2312" w:eastAsia="仿宋_GB2312" w:hAnsi="宋体"/>
          <w:sz w:val="32"/>
          <w:szCs w:val="32"/>
        </w:rPr>
      </w:pPr>
    </w:p>
    <w:p w:rsidR="00BB3904" w:rsidRPr="00C105FE" w:rsidRDefault="0057695C" w:rsidP="00C105FE">
      <w:pPr>
        <w:rPr>
          <w:rFonts w:ascii="仿宋_GB2312" w:eastAsia="仿宋_GB2312"/>
          <w:sz w:val="32"/>
          <w:szCs w:val="32"/>
        </w:rPr>
      </w:pPr>
      <w:r w:rsidRPr="00C105FE">
        <w:rPr>
          <w:rFonts w:ascii="仿宋_GB2312" w:eastAsia="仿宋_GB2312" w:hint="eastAsia"/>
          <w:sz w:val="32"/>
          <w:szCs w:val="32"/>
        </w:rPr>
        <w:t>附件：</w:t>
      </w:r>
      <w:r w:rsidR="00C105FE" w:rsidRPr="00C105FE">
        <w:rPr>
          <w:rFonts w:ascii="仿宋_GB2312" w:eastAsia="仿宋_GB2312" w:hint="eastAsia"/>
          <w:sz w:val="32"/>
          <w:szCs w:val="32"/>
        </w:rPr>
        <w:t xml:space="preserve"> </w:t>
      </w:r>
      <w:r w:rsidR="00BB3904" w:rsidRPr="00C105FE">
        <w:rPr>
          <w:rFonts w:ascii="仿宋_GB2312" w:eastAsia="仿宋_GB2312" w:hint="eastAsia"/>
          <w:sz w:val="32"/>
          <w:szCs w:val="32"/>
        </w:rPr>
        <w:t>１</w:t>
      </w:r>
      <w:r w:rsidR="00C105FE" w:rsidRPr="00C105FE">
        <w:rPr>
          <w:rFonts w:ascii="仿宋_GB2312" w:eastAsia="仿宋_GB2312" w:hint="eastAsia"/>
          <w:sz w:val="32"/>
          <w:szCs w:val="32"/>
        </w:rPr>
        <w:t>.</w:t>
      </w:r>
      <w:r w:rsidR="00BB3904" w:rsidRPr="00C105FE">
        <w:rPr>
          <w:rFonts w:ascii="仿宋_GB2312" w:eastAsia="仿宋_GB2312" w:hint="eastAsia"/>
          <w:sz w:val="32"/>
          <w:szCs w:val="32"/>
        </w:rPr>
        <w:t>基坑支护和土方开挖阶段承诺制施工承诺书</w:t>
      </w:r>
    </w:p>
    <w:p w:rsidR="00BB3904" w:rsidRPr="00C105FE" w:rsidRDefault="00BB3904" w:rsidP="00C105FE">
      <w:pPr>
        <w:ind w:firstLineChars="337" w:firstLine="1078"/>
        <w:rPr>
          <w:rFonts w:ascii="仿宋_GB2312" w:eastAsia="仿宋_GB2312"/>
          <w:sz w:val="32"/>
          <w:szCs w:val="32"/>
        </w:rPr>
      </w:pPr>
      <w:r w:rsidRPr="00C105FE">
        <w:rPr>
          <w:rFonts w:ascii="仿宋_GB2312" w:eastAsia="仿宋_GB2312" w:hint="eastAsia"/>
          <w:sz w:val="32"/>
          <w:szCs w:val="32"/>
        </w:rPr>
        <w:lastRenderedPageBreak/>
        <w:t>２</w:t>
      </w:r>
      <w:r w:rsidR="00C105FE" w:rsidRPr="00C105FE">
        <w:rPr>
          <w:rFonts w:ascii="仿宋_GB2312" w:eastAsia="仿宋_GB2312" w:hint="eastAsia"/>
          <w:sz w:val="32"/>
          <w:szCs w:val="32"/>
        </w:rPr>
        <w:t>.</w:t>
      </w:r>
      <w:r w:rsidRPr="00C105FE">
        <w:rPr>
          <w:rFonts w:ascii="仿宋_GB2312" w:eastAsia="仿宋_GB2312" w:hint="eastAsia"/>
          <w:sz w:val="32"/>
          <w:szCs w:val="32"/>
        </w:rPr>
        <w:t>基坑支护和土方开挖阶段承诺制施工申请表</w:t>
      </w:r>
    </w:p>
    <w:p w:rsidR="00F07ADB" w:rsidRPr="00C105FE" w:rsidRDefault="00C105FE" w:rsidP="00C105FE">
      <w:pPr>
        <w:ind w:firstLineChars="337" w:firstLine="1078"/>
        <w:rPr>
          <w:rFonts w:ascii="仿宋_GB2312" w:eastAsia="仿宋_GB2312"/>
          <w:sz w:val="32"/>
          <w:szCs w:val="32"/>
        </w:rPr>
      </w:pPr>
      <w:r w:rsidRPr="00C105FE">
        <w:rPr>
          <w:rFonts w:ascii="仿宋_GB2312" w:eastAsia="仿宋_GB2312" w:hint="eastAsia"/>
          <w:sz w:val="32"/>
          <w:szCs w:val="32"/>
        </w:rPr>
        <w:t>３.</w:t>
      </w:r>
      <w:r w:rsidR="0057695C" w:rsidRPr="00C105FE">
        <w:rPr>
          <w:rFonts w:ascii="仿宋_GB2312" w:eastAsia="仿宋_GB2312" w:hint="eastAsia"/>
          <w:sz w:val="32"/>
          <w:szCs w:val="32"/>
        </w:rPr>
        <w:t>±0.000以下施工阶段承诺制</w:t>
      </w:r>
      <w:r w:rsidR="00C01B54" w:rsidRPr="00C105FE">
        <w:rPr>
          <w:rFonts w:ascii="仿宋_GB2312" w:eastAsia="仿宋_GB2312" w:hint="eastAsia"/>
          <w:sz w:val="32"/>
          <w:szCs w:val="32"/>
        </w:rPr>
        <w:t>施</w:t>
      </w:r>
      <w:r w:rsidR="0057695C" w:rsidRPr="00C105FE">
        <w:rPr>
          <w:rFonts w:ascii="仿宋_GB2312" w:eastAsia="仿宋_GB2312" w:hint="eastAsia"/>
          <w:sz w:val="32"/>
          <w:szCs w:val="32"/>
        </w:rPr>
        <w:t>工承诺书</w:t>
      </w:r>
    </w:p>
    <w:p w:rsidR="00C105FE" w:rsidRPr="00C105FE" w:rsidRDefault="00BB3904" w:rsidP="00C105FE">
      <w:pPr>
        <w:ind w:firstLineChars="337" w:firstLine="1078"/>
        <w:rPr>
          <w:rFonts w:ascii="仿宋_GB2312" w:eastAsia="仿宋_GB2312"/>
          <w:sz w:val="32"/>
          <w:szCs w:val="32"/>
        </w:rPr>
      </w:pPr>
      <w:r w:rsidRPr="00C105FE">
        <w:rPr>
          <w:rFonts w:ascii="仿宋_GB2312" w:eastAsia="仿宋_GB2312" w:hint="eastAsia"/>
          <w:sz w:val="32"/>
          <w:szCs w:val="32"/>
        </w:rPr>
        <w:t>４</w:t>
      </w:r>
      <w:r w:rsidR="00C105FE" w:rsidRPr="00C105FE">
        <w:rPr>
          <w:rFonts w:ascii="仿宋_GB2312" w:eastAsia="仿宋_GB2312" w:hint="eastAsia"/>
          <w:sz w:val="32"/>
          <w:szCs w:val="32"/>
        </w:rPr>
        <w:t>.</w:t>
      </w:r>
      <w:r w:rsidR="0057695C" w:rsidRPr="00C105FE">
        <w:rPr>
          <w:rFonts w:ascii="仿宋_GB2312" w:eastAsia="仿宋_GB2312" w:hint="eastAsia"/>
          <w:sz w:val="32"/>
          <w:szCs w:val="32"/>
        </w:rPr>
        <w:t>±0.000以下</w:t>
      </w:r>
      <w:r w:rsidR="00C01B54" w:rsidRPr="00C105FE">
        <w:rPr>
          <w:rFonts w:ascii="仿宋_GB2312" w:eastAsia="仿宋_GB2312" w:hint="eastAsia"/>
          <w:sz w:val="32"/>
          <w:szCs w:val="32"/>
        </w:rPr>
        <w:t>施工阶段承诺制施工</w:t>
      </w:r>
      <w:r w:rsidR="00891FC8">
        <w:rPr>
          <w:rFonts w:ascii="仿宋_GB2312" w:eastAsia="仿宋_GB2312" w:hint="eastAsia"/>
          <w:sz w:val="32"/>
          <w:szCs w:val="32"/>
        </w:rPr>
        <w:t>申请</w:t>
      </w:r>
      <w:r w:rsidR="00C01B54" w:rsidRPr="00C105FE">
        <w:rPr>
          <w:rFonts w:ascii="仿宋_GB2312" w:eastAsia="仿宋_GB2312" w:hint="eastAsia"/>
          <w:sz w:val="32"/>
          <w:szCs w:val="32"/>
        </w:rPr>
        <w:t>表</w:t>
      </w:r>
    </w:p>
    <w:p w:rsidR="0057695C" w:rsidRPr="00C105FE" w:rsidRDefault="00BB3904" w:rsidP="00C105FE">
      <w:pPr>
        <w:ind w:firstLineChars="337" w:firstLine="1078"/>
        <w:rPr>
          <w:rFonts w:ascii="仿宋_GB2312" w:eastAsia="仿宋_GB2312"/>
          <w:sz w:val="32"/>
          <w:szCs w:val="32"/>
        </w:rPr>
      </w:pPr>
      <w:r w:rsidRPr="00C105FE">
        <w:rPr>
          <w:rFonts w:ascii="仿宋_GB2312" w:eastAsia="仿宋_GB2312" w:hint="eastAsia"/>
          <w:sz w:val="32"/>
          <w:szCs w:val="32"/>
        </w:rPr>
        <w:t>５</w:t>
      </w:r>
      <w:r w:rsidR="00C105FE" w:rsidRPr="00C105FE">
        <w:rPr>
          <w:rFonts w:ascii="仿宋_GB2312" w:eastAsia="仿宋_GB2312" w:hint="eastAsia"/>
          <w:sz w:val="32"/>
          <w:szCs w:val="32"/>
        </w:rPr>
        <w:t>.</w:t>
      </w:r>
      <w:r w:rsidR="0057695C" w:rsidRPr="00C105FE">
        <w:rPr>
          <w:rFonts w:ascii="仿宋_GB2312" w:eastAsia="仿宋_GB2312" w:hint="eastAsia"/>
          <w:sz w:val="32"/>
          <w:szCs w:val="32"/>
        </w:rPr>
        <w:t>施工许可材料清单</w:t>
      </w:r>
      <w:r w:rsidR="00ED53B3" w:rsidRPr="00C105FE">
        <w:rPr>
          <w:rFonts w:ascii="仿宋_GB2312" w:eastAsia="仿宋_GB2312" w:hint="eastAsia"/>
          <w:sz w:val="32"/>
          <w:szCs w:val="32"/>
        </w:rPr>
        <w:t>（</w:t>
      </w:r>
      <w:r w:rsidR="0057695C" w:rsidRPr="00C105FE">
        <w:rPr>
          <w:rFonts w:ascii="仿宋_GB2312" w:eastAsia="仿宋_GB2312" w:hint="eastAsia"/>
          <w:sz w:val="32"/>
          <w:szCs w:val="32"/>
        </w:rPr>
        <w:t>施工图审查与施工许可并</w:t>
      </w:r>
      <w:r w:rsidR="00636C2E" w:rsidRPr="00C105FE">
        <w:rPr>
          <w:rFonts w:ascii="仿宋_GB2312" w:eastAsia="仿宋_GB2312" w:hint="eastAsia"/>
          <w:sz w:val="32"/>
          <w:szCs w:val="32"/>
        </w:rPr>
        <w:t>联</w:t>
      </w:r>
      <w:r w:rsidR="0057695C" w:rsidRPr="00C105FE">
        <w:rPr>
          <w:rFonts w:ascii="仿宋_GB2312" w:eastAsia="仿宋_GB2312" w:hint="eastAsia"/>
          <w:sz w:val="32"/>
          <w:szCs w:val="32"/>
        </w:rPr>
        <w:t>办理</w:t>
      </w:r>
      <w:r w:rsidR="00ED53B3" w:rsidRPr="00C105FE">
        <w:rPr>
          <w:rFonts w:ascii="仿宋_GB2312" w:eastAsia="仿宋_GB2312" w:hint="eastAsia"/>
          <w:sz w:val="32"/>
          <w:szCs w:val="32"/>
        </w:rPr>
        <w:t>）</w:t>
      </w:r>
    </w:p>
    <w:p w:rsidR="00C105FE" w:rsidRPr="00C105FE" w:rsidRDefault="00C105FE" w:rsidP="00C105FE">
      <w:pPr>
        <w:ind w:firstLineChars="337" w:firstLine="1078"/>
        <w:rPr>
          <w:rFonts w:ascii="仿宋_GB2312" w:eastAsia="仿宋_GB2312"/>
          <w:sz w:val="32"/>
          <w:szCs w:val="32"/>
        </w:rPr>
      </w:pPr>
      <w:r w:rsidRPr="00C105FE">
        <w:rPr>
          <w:rFonts w:ascii="仿宋_GB2312" w:eastAsia="仿宋_GB2312" w:hint="eastAsia"/>
          <w:sz w:val="32"/>
          <w:szCs w:val="32"/>
        </w:rPr>
        <w:t>6.</w:t>
      </w:r>
      <w:r w:rsidR="00ED53B3" w:rsidRPr="00C105FE">
        <w:rPr>
          <w:rFonts w:ascii="仿宋_GB2312" w:eastAsia="仿宋_GB2312" w:hint="eastAsia"/>
          <w:sz w:val="32"/>
          <w:szCs w:val="32"/>
        </w:rPr>
        <w:t>勘察设计质量承诺书</w:t>
      </w:r>
    </w:p>
    <w:p w:rsidR="00BB3904" w:rsidRPr="00C105FE" w:rsidRDefault="00C105FE" w:rsidP="00C105FE">
      <w:pPr>
        <w:ind w:firstLineChars="337" w:firstLine="1078"/>
        <w:rPr>
          <w:rFonts w:ascii="仿宋_GB2312" w:eastAsia="仿宋_GB2312"/>
          <w:sz w:val="32"/>
          <w:szCs w:val="32"/>
        </w:rPr>
      </w:pPr>
      <w:r w:rsidRPr="00C105FE">
        <w:rPr>
          <w:rFonts w:ascii="仿宋_GB2312" w:eastAsia="仿宋_GB2312" w:hint="eastAsia"/>
          <w:sz w:val="32"/>
          <w:szCs w:val="32"/>
        </w:rPr>
        <w:t>7.</w:t>
      </w:r>
      <w:r w:rsidR="00BB3904" w:rsidRPr="00C105FE">
        <w:rPr>
          <w:rFonts w:ascii="仿宋_GB2312" w:eastAsia="仿宋_GB2312" w:hint="eastAsia"/>
          <w:sz w:val="32"/>
          <w:szCs w:val="32"/>
        </w:rPr>
        <w:t>建筑工程施工许可批后联合监管检查记录表</w:t>
      </w:r>
    </w:p>
    <w:p w:rsidR="00ED53B3" w:rsidRPr="00C105FE" w:rsidRDefault="00ED53B3" w:rsidP="00C105FE">
      <w:pPr>
        <w:rPr>
          <w:rFonts w:ascii="仿宋_GB2312" w:eastAsia="仿宋_GB2312"/>
          <w:sz w:val="32"/>
          <w:szCs w:val="32"/>
        </w:rPr>
      </w:pPr>
    </w:p>
    <w:p w:rsidR="00ED53B3" w:rsidRPr="00C105FE" w:rsidRDefault="00ED53B3" w:rsidP="00C105FE">
      <w:pPr>
        <w:rPr>
          <w:rFonts w:ascii="仿宋_GB2312" w:eastAsia="仿宋_GB2312"/>
          <w:sz w:val="32"/>
          <w:szCs w:val="32"/>
        </w:rPr>
      </w:pPr>
    </w:p>
    <w:p w:rsidR="00ED53B3" w:rsidRPr="0057695C" w:rsidRDefault="00ED53B3" w:rsidP="00F07ADB">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2021年</w:t>
      </w:r>
      <w:r>
        <w:rPr>
          <w:rFonts w:ascii="仿宋_GB2312" w:eastAsia="仿宋_GB2312" w:hAnsi="宋体" w:hint="eastAsia"/>
          <w:sz w:val="32"/>
          <w:szCs w:val="32"/>
        </w:rPr>
        <w:t xml:space="preserve">  </w:t>
      </w:r>
      <w:r>
        <w:rPr>
          <w:rFonts w:ascii="仿宋_GB2312" w:eastAsia="仿宋_GB2312" w:hAnsi="宋体"/>
          <w:sz w:val="32"/>
          <w:szCs w:val="32"/>
        </w:rPr>
        <w:t>月</w:t>
      </w:r>
      <w:r>
        <w:rPr>
          <w:rFonts w:ascii="仿宋_GB2312" w:eastAsia="仿宋_GB2312" w:hAnsi="宋体" w:hint="eastAsia"/>
          <w:sz w:val="32"/>
          <w:szCs w:val="32"/>
        </w:rPr>
        <w:t xml:space="preserve">  </w:t>
      </w:r>
      <w:r>
        <w:rPr>
          <w:rFonts w:ascii="仿宋_GB2312" w:eastAsia="仿宋_GB2312" w:hAnsi="宋体"/>
          <w:sz w:val="32"/>
          <w:szCs w:val="32"/>
        </w:rPr>
        <w:t>日</w:t>
      </w:r>
    </w:p>
    <w:p w:rsidR="00F07ADB" w:rsidRPr="00F07ADB" w:rsidRDefault="00F07ADB" w:rsidP="00F07ADB">
      <w:pPr>
        <w:spacing w:line="600" w:lineRule="exact"/>
        <w:ind w:firstLineChars="200" w:firstLine="640"/>
        <w:rPr>
          <w:rFonts w:ascii="仿宋_GB2312" w:eastAsia="仿宋_GB2312" w:hAnsi="宋体"/>
          <w:sz w:val="32"/>
          <w:szCs w:val="32"/>
        </w:rPr>
      </w:pPr>
    </w:p>
    <w:sectPr w:rsidR="00F07ADB" w:rsidRPr="00F07ADB" w:rsidSect="0079606E">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B4" w:rsidRDefault="00E918B4" w:rsidP="00AE1515">
      <w:r>
        <w:separator/>
      </w:r>
    </w:p>
  </w:endnote>
  <w:endnote w:type="continuationSeparator" w:id="0">
    <w:p w:rsidR="00E918B4" w:rsidRDefault="00E918B4" w:rsidP="00AE1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9079"/>
      <w:docPartObj>
        <w:docPartGallery w:val="Page Numbers (Bottom of Page)"/>
        <w:docPartUnique/>
      </w:docPartObj>
    </w:sdtPr>
    <w:sdtEndPr>
      <w:rPr>
        <w:rFonts w:ascii="Batang" w:eastAsia="Batang" w:hAnsi="Batang"/>
        <w:sz w:val="28"/>
        <w:szCs w:val="28"/>
      </w:rPr>
    </w:sdtEndPr>
    <w:sdtContent>
      <w:p w:rsidR="0079606E" w:rsidRPr="0079606E" w:rsidRDefault="009C73CB">
        <w:pPr>
          <w:pStyle w:val="a4"/>
          <w:jc w:val="center"/>
          <w:rPr>
            <w:rFonts w:ascii="Batang" w:eastAsia="Batang" w:hAnsi="Batang"/>
            <w:sz w:val="28"/>
            <w:szCs w:val="28"/>
          </w:rPr>
        </w:pPr>
        <w:r w:rsidRPr="0079606E">
          <w:rPr>
            <w:rFonts w:ascii="Batang" w:eastAsia="Batang" w:hAnsi="Batang"/>
            <w:sz w:val="28"/>
            <w:szCs w:val="28"/>
          </w:rPr>
          <w:fldChar w:fldCharType="begin"/>
        </w:r>
        <w:r w:rsidR="0079606E" w:rsidRPr="0079606E">
          <w:rPr>
            <w:rFonts w:ascii="Batang" w:eastAsia="Batang" w:hAnsi="Batang"/>
            <w:sz w:val="28"/>
            <w:szCs w:val="28"/>
          </w:rPr>
          <w:instrText xml:space="preserve"> PAGE   \* MERGEFORMAT </w:instrText>
        </w:r>
        <w:r w:rsidRPr="0079606E">
          <w:rPr>
            <w:rFonts w:ascii="Batang" w:eastAsia="Batang" w:hAnsi="Batang"/>
            <w:sz w:val="28"/>
            <w:szCs w:val="28"/>
          </w:rPr>
          <w:fldChar w:fldCharType="separate"/>
        </w:r>
        <w:r w:rsidR="00891FC8" w:rsidRPr="00891FC8">
          <w:rPr>
            <w:rFonts w:ascii="Batang" w:eastAsia="Batang" w:hAnsi="Batang"/>
            <w:noProof/>
            <w:sz w:val="28"/>
            <w:szCs w:val="28"/>
            <w:lang w:val="zh-CN"/>
          </w:rPr>
          <w:t>-</w:t>
        </w:r>
        <w:r w:rsidR="00891FC8">
          <w:rPr>
            <w:rFonts w:ascii="Batang" w:eastAsia="Batang" w:hAnsi="Batang"/>
            <w:noProof/>
            <w:sz w:val="28"/>
            <w:szCs w:val="28"/>
          </w:rPr>
          <w:t xml:space="preserve"> 3 -</w:t>
        </w:r>
        <w:r w:rsidRPr="0079606E">
          <w:rPr>
            <w:rFonts w:ascii="Batang" w:eastAsia="Batang" w:hAnsi="Batang"/>
            <w:sz w:val="28"/>
            <w:szCs w:val="28"/>
          </w:rPr>
          <w:fldChar w:fldCharType="end"/>
        </w:r>
      </w:p>
    </w:sdtContent>
  </w:sdt>
  <w:p w:rsidR="0079606E" w:rsidRDefault="007960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B4" w:rsidRDefault="00E918B4" w:rsidP="00AE1515">
      <w:r>
        <w:separator/>
      </w:r>
    </w:p>
  </w:footnote>
  <w:footnote w:type="continuationSeparator" w:id="0">
    <w:p w:rsidR="00E918B4" w:rsidRDefault="00E918B4" w:rsidP="00AE1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3D17"/>
    <w:rsid w:val="00016DCC"/>
    <w:rsid w:val="00017A5F"/>
    <w:rsid w:val="00040B2B"/>
    <w:rsid w:val="00081666"/>
    <w:rsid w:val="00121B61"/>
    <w:rsid w:val="00123715"/>
    <w:rsid w:val="001257B4"/>
    <w:rsid w:val="001301D1"/>
    <w:rsid w:val="0014299C"/>
    <w:rsid w:val="00155978"/>
    <w:rsid w:val="0016040E"/>
    <w:rsid w:val="00167734"/>
    <w:rsid w:val="001A6383"/>
    <w:rsid w:val="001F1B1C"/>
    <w:rsid w:val="00205BC1"/>
    <w:rsid w:val="002333BD"/>
    <w:rsid w:val="00257B20"/>
    <w:rsid w:val="002B1A4D"/>
    <w:rsid w:val="002C1034"/>
    <w:rsid w:val="002F3DE2"/>
    <w:rsid w:val="00315F29"/>
    <w:rsid w:val="00322CF5"/>
    <w:rsid w:val="003748C8"/>
    <w:rsid w:val="003B7481"/>
    <w:rsid w:val="0040352A"/>
    <w:rsid w:val="004162D5"/>
    <w:rsid w:val="00444646"/>
    <w:rsid w:val="004B49BE"/>
    <w:rsid w:val="004C131F"/>
    <w:rsid w:val="004F77ED"/>
    <w:rsid w:val="00513FB9"/>
    <w:rsid w:val="0055541D"/>
    <w:rsid w:val="0057695C"/>
    <w:rsid w:val="00596761"/>
    <w:rsid w:val="005A2705"/>
    <w:rsid w:val="005B6015"/>
    <w:rsid w:val="005E5C2A"/>
    <w:rsid w:val="00620389"/>
    <w:rsid w:val="00624957"/>
    <w:rsid w:val="006354BB"/>
    <w:rsid w:val="00636C2E"/>
    <w:rsid w:val="006505AA"/>
    <w:rsid w:val="00657827"/>
    <w:rsid w:val="006B2BC3"/>
    <w:rsid w:val="006C5047"/>
    <w:rsid w:val="006F3EFD"/>
    <w:rsid w:val="00706F1F"/>
    <w:rsid w:val="00770478"/>
    <w:rsid w:val="0079606E"/>
    <w:rsid w:val="007F6703"/>
    <w:rsid w:val="00807153"/>
    <w:rsid w:val="00833D17"/>
    <w:rsid w:val="00843EC6"/>
    <w:rsid w:val="008513DC"/>
    <w:rsid w:val="00891FC8"/>
    <w:rsid w:val="008927AA"/>
    <w:rsid w:val="008C2991"/>
    <w:rsid w:val="00915058"/>
    <w:rsid w:val="00940E7E"/>
    <w:rsid w:val="0094520E"/>
    <w:rsid w:val="009928C4"/>
    <w:rsid w:val="009C2919"/>
    <w:rsid w:val="009C73CB"/>
    <w:rsid w:val="009E41FF"/>
    <w:rsid w:val="00A00ECD"/>
    <w:rsid w:val="00AE1515"/>
    <w:rsid w:val="00AE54E1"/>
    <w:rsid w:val="00AF54C9"/>
    <w:rsid w:val="00B254B8"/>
    <w:rsid w:val="00B30D4E"/>
    <w:rsid w:val="00BB3904"/>
    <w:rsid w:val="00BD1EB8"/>
    <w:rsid w:val="00C01B54"/>
    <w:rsid w:val="00C105FE"/>
    <w:rsid w:val="00C509FF"/>
    <w:rsid w:val="00C522F0"/>
    <w:rsid w:val="00C77D36"/>
    <w:rsid w:val="00C86A10"/>
    <w:rsid w:val="00CB5159"/>
    <w:rsid w:val="00CC2F33"/>
    <w:rsid w:val="00D044B0"/>
    <w:rsid w:val="00D2092E"/>
    <w:rsid w:val="00D87A0F"/>
    <w:rsid w:val="00DC6C76"/>
    <w:rsid w:val="00DE7E76"/>
    <w:rsid w:val="00DF2C56"/>
    <w:rsid w:val="00E055C3"/>
    <w:rsid w:val="00E17961"/>
    <w:rsid w:val="00E24F12"/>
    <w:rsid w:val="00E339EE"/>
    <w:rsid w:val="00E918B4"/>
    <w:rsid w:val="00ED53B3"/>
    <w:rsid w:val="00F06E97"/>
    <w:rsid w:val="00F07ADB"/>
    <w:rsid w:val="00F66350"/>
    <w:rsid w:val="00FC47C4"/>
    <w:rsid w:val="00FE4F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1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1515"/>
    <w:rPr>
      <w:sz w:val="18"/>
      <w:szCs w:val="18"/>
    </w:rPr>
  </w:style>
  <w:style w:type="paragraph" w:styleId="a4">
    <w:name w:val="footer"/>
    <w:basedOn w:val="a"/>
    <w:link w:val="Char0"/>
    <w:uiPriority w:val="99"/>
    <w:unhideWhenUsed/>
    <w:rsid w:val="00AE1515"/>
    <w:pPr>
      <w:tabs>
        <w:tab w:val="center" w:pos="4153"/>
        <w:tab w:val="right" w:pos="8306"/>
      </w:tabs>
      <w:snapToGrid w:val="0"/>
      <w:jc w:val="left"/>
    </w:pPr>
    <w:rPr>
      <w:sz w:val="18"/>
      <w:szCs w:val="18"/>
    </w:rPr>
  </w:style>
  <w:style w:type="character" w:customStyle="1" w:styleId="Char0">
    <w:name w:val="页脚 Char"/>
    <w:basedOn w:val="a0"/>
    <w:link w:val="a4"/>
    <w:uiPriority w:val="99"/>
    <w:rsid w:val="00AE151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3</Pages>
  <Words>179</Words>
  <Characters>1022</Characters>
  <Application>Microsoft Office Word</Application>
  <DocSecurity>0</DocSecurity>
  <Lines>8</Lines>
  <Paragraphs>2</Paragraphs>
  <ScaleCrop>false</ScaleCrop>
  <Company>daohangxitong.com</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dcterms:created xsi:type="dcterms:W3CDTF">2021-06-25T03:15:00Z</dcterms:created>
  <dcterms:modified xsi:type="dcterms:W3CDTF">2021-09-23T07:53:00Z</dcterms:modified>
</cp:coreProperties>
</file>