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附件：</w:t>
      </w:r>
    </w:p>
    <w:p>
      <w:pPr>
        <w:jc w:val="left"/>
        <w:rPr>
          <w:rFonts w:hint="eastAsia"/>
        </w:rPr>
      </w:pPr>
      <w:r>
        <w:rPr>
          <w:rFonts w:hint="eastAsia" w:ascii="方正小标宋简体" w:hAnsi="方正小标宋简体" w:eastAsia="方正小标宋简体" w:cs="方正小标宋简体"/>
          <w:sz w:val="36"/>
          <w:szCs w:val="36"/>
        </w:rPr>
        <w:t>2020年度开封市</w:t>
      </w:r>
      <w:r>
        <w:rPr>
          <w:rFonts w:hint="eastAsia" w:ascii="方正小标宋简体" w:hAnsi="方正小标宋简体" w:eastAsia="方正小标宋简体" w:cs="方正小标宋简体"/>
          <w:sz w:val="36"/>
          <w:szCs w:val="36"/>
          <w:lang w:eastAsia="zh-CN"/>
        </w:rPr>
        <w:t>住房和城乡建设局</w:t>
      </w:r>
      <w:r>
        <w:rPr>
          <w:rFonts w:hint="eastAsia" w:ascii="方正小标宋简体" w:hAnsi="方正小标宋简体" w:eastAsia="方正小标宋简体" w:cs="方正小标宋简体"/>
          <w:sz w:val="36"/>
          <w:szCs w:val="36"/>
        </w:rPr>
        <w:t>行政相对人违法风险点及防控措施清单</w:t>
      </w:r>
    </w:p>
    <w:tbl>
      <w:tblPr>
        <w:tblStyle w:val="3"/>
        <w:tblpPr w:leftFromText="180" w:rightFromText="180" w:vertAnchor="page" w:horzAnchor="page" w:tblpX="1406" w:tblpY="4236"/>
        <w:tblOverlap w:val="never"/>
        <w:tblW w:w="13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2050"/>
        <w:gridCol w:w="2050"/>
        <w:gridCol w:w="795"/>
        <w:gridCol w:w="4815"/>
        <w:gridCol w:w="194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572" w:type="dxa"/>
            <w:noWrap w:val="0"/>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2050" w:type="dxa"/>
            <w:noWrap w:val="0"/>
            <w:vAlign w:val="center"/>
          </w:tcPr>
          <w:p>
            <w:pPr>
              <w:spacing w:line="48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行政相对人</w:t>
            </w:r>
          </w:p>
        </w:tc>
        <w:tc>
          <w:tcPr>
            <w:tcW w:w="2050" w:type="dxa"/>
            <w:noWrap w:val="0"/>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违法风险点</w:t>
            </w:r>
          </w:p>
        </w:tc>
        <w:tc>
          <w:tcPr>
            <w:tcW w:w="795" w:type="dxa"/>
            <w:noWrap w:val="0"/>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风险</w:t>
            </w:r>
          </w:p>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等级</w:t>
            </w:r>
          </w:p>
        </w:tc>
        <w:tc>
          <w:tcPr>
            <w:tcW w:w="4815" w:type="dxa"/>
            <w:noWrap w:val="0"/>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行政处罚和行政强制法律依据</w:t>
            </w:r>
          </w:p>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及裁量标准</w:t>
            </w:r>
          </w:p>
        </w:tc>
        <w:tc>
          <w:tcPr>
            <w:tcW w:w="1940" w:type="dxa"/>
            <w:noWrap w:val="0"/>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防控措施</w:t>
            </w:r>
          </w:p>
        </w:tc>
        <w:tc>
          <w:tcPr>
            <w:tcW w:w="1200" w:type="dxa"/>
            <w:noWrap w:val="0"/>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责任</w:t>
            </w:r>
          </w:p>
          <w:p>
            <w:pPr>
              <w:spacing w:line="48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572"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1</w:t>
            </w:r>
          </w:p>
          <w:p>
            <w:pPr>
              <w:bidi w:val="0"/>
              <w:rPr>
                <w:rFonts w:hint="eastAsia" w:ascii="仿宋" w:hAnsi="仿宋" w:eastAsia="仿宋" w:cs="仿宋"/>
                <w:sz w:val="21"/>
                <w:szCs w:val="21"/>
              </w:rPr>
            </w:pPr>
          </w:p>
          <w:p>
            <w:pPr>
              <w:bidi w:val="0"/>
              <w:rPr>
                <w:rFonts w:hint="eastAsia" w:ascii="仿宋" w:hAnsi="仿宋" w:eastAsia="仿宋" w:cs="仿宋"/>
                <w:sz w:val="21"/>
                <w:szCs w:val="21"/>
              </w:rPr>
            </w:pPr>
          </w:p>
          <w:p>
            <w:pPr>
              <w:bidi w:val="0"/>
              <w:rPr>
                <w:rFonts w:hint="eastAsia" w:ascii="仿宋" w:hAnsi="仿宋" w:eastAsia="仿宋" w:cs="仿宋"/>
                <w:sz w:val="21"/>
                <w:szCs w:val="21"/>
              </w:rPr>
            </w:pPr>
          </w:p>
          <w:p>
            <w:pPr>
              <w:bidi w:val="0"/>
              <w:ind w:firstLine="322"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2050" w:type="dxa"/>
            <w:noWrap w:val="0"/>
            <w:vAlign w:val="top"/>
          </w:tcPr>
          <w:p>
            <w:pPr>
              <w:pStyle w:val="2"/>
              <w:shd w:val="clear" w:color="auto" w:fill="FFFFFF"/>
              <w:spacing w:before="0" w:beforeAutospacing="0" w:after="225" w:afterAutospacing="0" w:line="360" w:lineRule="atLeast"/>
              <w:jc w:val="both"/>
              <w:rPr>
                <w:rFonts w:hint="eastAsia" w:ascii="仿宋" w:hAnsi="仿宋" w:eastAsia="仿宋" w:cs="仿宋"/>
                <w:color w:val="333333"/>
                <w:sz w:val="21"/>
                <w:szCs w:val="21"/>
              </w:rPr>
            </w:pPr>
            <w:r>
              <w:rPr>
                <w:rFonts w:hint="eastAsia" w:ascii="仿宋" w:hAnsi="仿宋" w:eastAsia="仿宋" w:cs="仿宋"/>
                <w:color w:val="333333"/>
                <w:sz w:val="21"/>
                <w:szCs w:val="21"/>
              </w:rPr>
              <w:t>预拌混凝土企业</w:t>
            </w:r>
          </w:p>
        </w:tc>
        <w:tc>
          <w:tcPr>
            <w:tcW w:w="205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违反规定现场搅拌混凝土和砂浆</w:t>
            </w:r>
          </w:p>
        </w:tc>
        <w:tc>
          <w:tcPr>
            <w:tcW w:w="795" w:type="dxa"/>
            <w:noWrap w:val="0"/>
            <w:vAlign w:val="top"/>
          </w:tcPr>
          <w:p>
            <w:pPr>
              <w:pStyle w:val="2"/>
              <w:shd w:val="clear" w:color="auto" w:fill="FFFFFF"/>
              <w:spacing w:before="0" w:beforeAutospacing="0" w:after="225" w:afterAutospacing="0" w:line="360" w:lineRule="atLeast"/>
              <w:jc w:val="both"/>
              <w:rPr>
                <w:rFonts w:hint="eastAsia" w:ascii="仿宋" w:hAnsi="仿宋" w:eastAsia="仿宋" w:cs="仿宋"/>
                <w:color w:val="333333"/>
                <w:sz w:val="21"/>
                <w:szCs w:val="21"/>
                <w:lang w:eastAsia="zh-CN"/>
              </w:rPr>
            </w:pPr>
            <w:r>
              <w:rPr>
                <w:rFonts w:hint="eastAsia" w:ascii="仿宋" w:hAnsi="仿宋" w:eastAsia="仿宋" w:cs="仿宋"/>
                <w:color w:val="333333"/>
                <w:sz w:val="21"/>
                <w:szCs w:val="21"/>
                <w:lang w:eastAsia="zh-CN"/>
              </w:rPr>
              <w:t>一般</w:t>
            </w:r>
          </w:p>
        </w:tc>
        <w:tc>
          <w:tcPr>
            <w:tcW w:w="4815" w:type="dxa"/>
            <w:noWrap w:val="0"/>
            <w:vAlign w:val="top"/>
          </w:tcPr>
          <w:p>
            <w:pPr>
              <w:pStyle w:val="2"/>
              <w:shd w:val="clear" w:color="auto" w:fill="FFFFFF"/>
              <w:spacing w:before="0" w:beforeAutospacing="0" w:after="225" w:afterAutospacing="0" w:line="360" w:lineRule="atLeast"/>
              <w:jc w:val="both"/>
              <w:rPr>
                <w:rFonts w:hint="eastAsia" w:ascii="仿宋" w:hAnsi="仿宋" w:eastAsia="仿宋" w:cs="仿宋"/>
                <w:color w:val="333333"/>
                <w:sz w:val="21"/>
                <w:szCs w:val="21"/>
              </w:rPr>
            </w:pPr>
            <w:r>
              <w:rPr>
                <w:rFonts w:hint="eastAsia" w:ascii="仿宋" w:hAnsi="仿宋" w:eastAsia="仿宋" w:cs="仿宋"/>
                <w:color w:val="333333"/>
                <w:sz w:val="21"/>
                <w:szCs w:val="21"/>
              </w:rPr>
              <w:t>《河南省发展散装水泥管理规定》（省政府第121号令）第十条：“ 鼓励建设工程使用预拌混凝土和预拌砂浆。城市人民政府应当根据国家和本省要求具体规定禁止在城市市区现场搅拌混凝土、砂浆的期限。”第二十条第一款：“违反本规定第十条的规定,擅自现场搅拌混凝土、砂浆的,由建设行政主管部门责令限期改正,并处以每立方米混凝土100元、每吨砂浆200元的罚款,但罚款总额不超过30000元。建设行政主管部门可以委托当地散装水泥管理机构进行处罚。”</w:t>
            </w:r>
          </w:p>
          <w:p>
            <w:pPr>
              <w:pStyle w:val="2"/>
              <w:shd w:val="clear" w:color="auto" w:fill="FFFFFF"/>
              <w:spacing w:before="0" w:beforeAutospacing="0" w:after="225" w:afterAutospacing="0" w:line="360" w:lineRule="atLeast"/>
              <w:jc w:val="both"/>
              <w:rPr>
                <w:rFonts w:hint="eastAsia" w:ascii="仿宋" w:hAnsi="仿宋" w:eastAsia="仿宋" w:cs="仿宋"/>
                <w:color w:val="333333"/>
                <w:sz w:val="21"/>
                <w:szCs w:val="21"/>
              </w:rPr>
            </w:pPr>
          </w:p>
        </w:tc>
        <w:tc>
          <w:tcPr>
            <w:tcW w:w="194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加强相关法律法规的宣传。</w:t>
            </w:r>
          </w:p>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p>
        </w:tc>
        <w:tc>
          <w:tcPr>
            <w:tcW w:w="120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科技建材和标准定额科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572"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2</w:t>
            </w:r>
          </w:p>
          <w:p>
            <w:pPr>
              <w:bidi w:val="0"/>
              <w:rPr>
                <w:rFonts w:hint="eastAsia" w:ascii="仿宋" w:hAnsi="仿宋" w:eastAsia="仿宋" w:cs="仿宋"/>
                <w:sz w:val="21"/>
                <w:szCs w:val="21"/>
              </w:rPr>
            </w:pPr>
          </w:p>
          <w:p>
            <w:pPr>
              <w:bidi w:val="0"/>
              <w:rPr>
                <w:rFonts w:hint="eastAsia" w:ascii="仿宋" w:hAnsi="仿宋" w:eastAsia="仿宋" w:cs="仿宋"/>
                <w:sz w:val="21"/>
                <w:szCs w:val="21"/>
              </w:rPr>
            </w:pPr>
          </w:p>
          <w:p>
            <w:pPr>
              <w:bidi w:val="0"/>
              <w:rPr>
                <w:rFonts w:hint="eastAsia" w:ascii="仿宋" w:hAnsi="仿宋" w:eastAsia="仿宋" w:cs="仿宋"/>
                <w:sz w:val="21"/>
                <w:szCs w:val="21"/>
              </w:rPr>
            </w:pPr>
          </w:p>
          <w:p>
            <w:pPr>
              <w:bidi w:val="0"/>
              <w:rPr>
                <w:rFonts w:hint="eastAsia" w:ascii="仿宋" w:hAnsi="仿宋" w:eastAsia="仿宋" w:cs="仿宋"/>
                <w:sz w:val="21"/>
                <w:szCs w:val="21"/>
              </w:rPr>
            </w:pPr>
          </w:p>
          <w:p>
            <w:pPr>
              <w:bidi w:val="0"/>
              <w:rPr>
                <w:rFonts w:hint="eastAsia" w:ascii="仿宋" w:hAnsi="仿宋" w:eastAsia="仿宋" w:cs="仿宋"/>
                <w:sz w:val="21"/>
                <w:szCs w:val="21"/>
              </w:rPr>
            </w:pPr>
          </w:p>
          <w:p>
            <w:pPr>
              <w:bidi w:val="0"/>
              <w:rPr>
                <w:rFonts w:hint="eastAsia" w:ascii="仿宋" w:hAnsi="仿宋" w:eastAsia="仿宋" w:cs="仿宋"/>
                <w:sz w:val="21"/>
                <w:szCs w:val="21"/>
              </w:rPr>
            </w:pPr>
          </w:p>
          <w:p>
            <w:pPr>
              <w:bidi w:val="0"/>
              <w:rPr>
                <w:rFonts w:hint="eastAsia" w:ascii="仿宋" w:hAnsi="仿宋" w:eastAsia="仿宋" w:cs="仿宋"/>
                <w:sz w:val="21"/>
                <w:szCs w:val="21"/>
              </w:rPr>
            </w:pPr>
          </w:p>
          <w:p>
            <w:pPr>
              <w:bidi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205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预拌混凝土企业</w:t>
            </w:r>
          </w:p>
        </w:tc>
        <w:tc>
          <w:tcPr>
            <w:tcW w:w="205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企业以欺骗、贿赂等不正当手段取得建筑业企业资质</w:t>
            </w:r>
            <w:r>
              <w:rPr>
                <w:rFonts w:hint="eastAsia" w:ascii="仿宋" w:hAnsi="仿宋" w:eastAsia="仿宋" w:cs="仿宋"/>
                <w:color w:val="333333"/>
                <w:sz w:val="21"/>
                <w:szCs w:val="21"/>
                <w:lang w:eastAsia="zh-CN"/>
              </w:rPr>
              <w:t>等</w:t>
            </w:r>
            <w:r>
              <w:rPr>
                <w:rFonts w:hint="eastAsia" w:ascii="仿宋" w:hAnsi="仿宋" w:eastAsia="仿宋" w:cs="仿宋"/>
                <w:color w:val="333333"/>
                <w:sz w:val="21"/>
                <w:szCs w:val="21"/>
              </w:rPr>
              <w:t>违规行为</w:t>
            </w:r>
          </w:p>
        </w:tc>
        <w:tc>
          <w:tcPr>
            <w:tcW w:w="795"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lang w:eastAsia="zh-CN"/>
              </w:rPr>
              <w:t>一般</w:t>
            </w:r>
          </w:p>
        </w:tc>
        <w:tc>
          <w:tcPr>
            <w:tcW w:w="4815"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建筑业企业资质管理规定》（中华人民共和国住房和城乡建设部令第22号）建筑业企业资质管理规定》（中华人民共和国住房和城乡建设部令第22号）第二十三条：“企业申请建筑业企业资质升级、资质增项，在申请之日起前一年至资质许可决定作出前，有下列情形之一的，资质许可机关不予批准其建筑业企业资质升级申请和增项申请：(一)超越本企业资质等级或以其他企业的名义承揽工程，或允许其他企业或个人以本企业的名义承揽工程的；(二)与建设单位或企业之间相互串通投标，或以行贿等不正当手段谋取中标的；(三)未取得施工许可证擅自施工的；(四)将承包的工程转包或违法分包的；(五)违反国家工程建设强制性标准施工的；(六)恶意拖欠分包企业工程款或者劳务人员工资的；(七)隐瞒或谎报、拖延报告工程质量安全事故，破坏事故现场、阻碍对事故调查的；(八)按照国家法律、法规和标准规定需要持证上岗的现场管理人员和技术工种作业人员未取得证书上岗的；(九)未依法履行工程质量保修义务或拖延履行保修义务的；(十)伪造、变造、倒卖、出租、出借或者以其他形式非法转让建筑业企业资质证书的；(十一)发生过较大以上质量安全事故或者发生过两起以上一般质量安全事故的；(十二)其它违反法律、法规的行为。”第三十七条：“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第三十六条：“企业以欺骗、贿赂等不正当手段取得建筑业企业资质的，由原资质许可机关予以撤销;由县级以上地方人民政府住房城乡建设主管部门或者其他有关部门给予警告，并处3万元的罚款;申请企业3年内不得再次申请建筑业企业资质。”第三十八条：企业未按照本规定及时办理建筑业企业资质证书变更手续的，由县级以上地方人民政府住房城乡建设主管部门责令限期办理;逾期不办理的，可处以1000元以上1万元以下的罚款。”第三十九条：“企业在接受监督检查时，不如实提供有关材料，或者拒绝、阻碍监督检查的，由县级以上地方人民政府住房城乡建设主管部门责令限期改正，并可以处3万元以下罚款。”第四十条：“企业未按照本规定要求提供企业信用档案信息的，由县级以上地方人民政府住房城乡建设主管部门或者其他有关部门给予警告，责令限期改正；逾期未改正的，可处以1000元以上1万元以下的罚款。”</w:t>
            </w:r>
          </w:p>
        </w:tc>
        <w:tc>
          <w:tcPr>
            <w:tcW w:w="194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加强相关法律法规的宣传。</w:t>
            </w:r>
          </w:p>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p>
        </w:tc>
        <w:tc>
          <w:tcPr>
            <w:tcW w:w="120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科技建材和标准定额科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572" w:type="dxa"/>
            <w:noWrap w:val="0"/>
            <w:vAlign w:val="top"/>
          </w:tcPr>
          <w:p>
            <w:pPr>
              <w:rPr>
                <w:rFonts w:hint="eastAsia" w:ascii="仿宋" w:hAnsi="仿宋" w:eastAsia="仿宋" w:cs="仿宋"/>
                <w:sz w:val="21"/>
                <w:szCs w:val="21"/>
              </w:rPr>
            </w:pPr>
            <w:r>
              <w:rPr>
                <w:rFonts w:hint="eastAsia" w:ascii="仿宋" w:hAnsi="仿宋" w:eastAsia="仿宋" w:cs="仿宋"/>
                <w:sz w:val="21"/>
                <w:szCs w:val="21"/>
              </w:rPr>
              <w:t>3</w:t>
            </w:r>
          </w:p>
        </w:tc>
        <w:tc>
          <w:tcPr>
            <w:tcW w:w="2050" w:type="dxa"/>
            <w:noWrap w:val="0"/>
            <w:vAlign w:val="top"/>
          </w:tcPr>
          <w:p>
            <w:pPr>
              <w:rPr>
                <w:rFonts w:hint="eastAsia" w:ascii="仿宋" w:hAnsi="仿宋" w:eastAsia="仿宋" w:cs="仿宋"/>
                <w:sz w:val="21"/>
                <w:szCs w:val="21"/>
              </w:rPr>
            </w:pPr>
            <w:r>
              <w:rPr>
                <w:rFonts w:hint="eastAsia" w:ascii="仿宋" w:hAnsi="仿宋" w:eastAsia="仿宋" w:cs="仿宋"/>
                <w:color w:val="333333"/>
                <w:sz w:val="21"/>
                <w:szCs w:val="21"/>
              </w:rPr>
              <w:t>建设单位</w:t>
            </w:r>
          </w:p>
        </w:tc>
        <w:tc>
          <w:tcPr>
            <w:tcW w:w="205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明示或者暗示设计单位、施工单位违反民用建筑节能强制性标准进行设计、施工</w:t>
            </w:r>
          </w:p>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p>
        </w:tc>
        <w:tc>
          <w:tcPr>
            <w:tcW w:w="795" w:type="dxa"/>
            <w:noWrap w:val="0"/>
            <w:vAlign w:val="top"/>
          </w:tcPr>
          <w:p>
            <w:pPr>
              <w:pStyle w:val="2"/>
              <w:shd w:val="clear" w:color="auto" w:fill="FFFFFF"/>
              <w:spacing w:before="0" w:beforeAutospacing="0" w:after="225" w:afterAutospacing="0" w:line="360" w:lineRule="atLeast"/>
              <w:jc w:val="both"/>
              <w:rPr>
                <w:rFonts w:hint="eastAsia" w:ascii="仿宋" w:hAnsi="仿宋" w:eastAsia="仿宋" w:cs="仿宋"/>
                <w:color w:val="333333"/>
                <w:sz w:val="21"/>
                <w:szCs w:val="21"/>
              </w:rPr>
            </w:pPr>
            <w:r>
              <w:rPr>
                <w:rFonts w:hint="eastAsia" w:ascii="仿宋" w:hAnsi="仿宋" w:eastAsia="仿宋" w:cs="仿宋"/>
                <w:color w:val="333333"/>
                <w:sz w:val="21"/>
                <w:szCs w:val="21"/>
                <w:lang w:eastAsia="zh-CN"/>
              </w:rPr>
              <w:t>一般</w:t>
            </w:r>
          </w:p>
        </w:tc>
        <w:tc>
          <w:tcPr>
            <w:tcW w:w="4815"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根据《民用建筑节能条例》（国务院第530号令）第三十七条 建设单位有下列行为之一的，由县级以上地方人民政府建设主管部门责令改正，处20万元以上50万元以下的罚款:(一)明示或者暗示设计单位、施工单位违反民用建筑节能强制性标准进行设计、施工的;(二)明示或者暗示施工单位使用不符合施工图设计文件要求的墙体材料、保温材料、门窗、采暖制冷系统和照明设备的;(三)采购不符合施工图设计文件要求的墙体材料、保温材料、门窗、采暖制冷系统和照明设备的;(四)使用列入禁止使用目录的技术、工艺、材料和设备的。</w:t>
            </w:r>
          </w:p>
        </w:tc>
        <w:tc>
          <w:tcPr>
            <w:tcW w:w="1940" w:type="dxa"/>
            <w:noWrap w:val="0"/>
            <w:vAlign w:val="top"/>
          </w:tcPr>
          <w:p>
            <w:pPr>
              <w:rPr>
                <w:rFonts w:hint="eastAsia" w:ascii="仿宋" w:hAnsi="仿宋" w:eastAsia="仿宋" w:cs="仿宋"/>
                <w:color w:val="333333"/>
                <w:kern w:val="0"/>
                <w:sz w:val="21"/>
                <w:szCs w:val="21"/>
              </w:rPr>
            </w:pPr>
            <w:r>
              <w:rPr>
                <w:rFonts w:hint="eastAsia" w:ascii="仿宋" w:hAnsi="仿宋" w:eastAsia="仿宋" w:cs="仿宋"/>
                <w:color w:val="333333"/>
                <w:kern w:val="0"/>
                <w:sz w:val="21"/>
                <w:szCs w:val="21"/>
              </w:rPr>
              <w:t>加强相关法律法规的宣传。</w:t>
            </w:r>
          </w:p>
          <w:p>
            <w:pPr>
              <w:rPr>
                <w:rFonts w:hint="eastAsia" w:ascii="仿宋" w:hAnsi="仿宋" w:eastAsia="仿宋" w:cs="仿宋"/>
                <w:color w:val="333333"/>
                <w:kern w:val="0"/>
                <w:sz w:val="21"/>
                <w:szCs w:val="21"/>
              </w:rPr>
            </w:pPr>
          </w:p>
        </w:tc>
        <w:tc>
          <w:tcPr>
            <w:tcW w:w="1200" w:type="dxa"/>
            <w:noWrap w:val="0"/>
            <w:vAlign w:val="top"/>
          </w:tcPr>
          <w:p>
            <w:pPr>
              <w:rPr>
                <w:rFonts w:hint="eastAsia" w:ascii="仿宋" w:hAnsi="仿宋" w:eastAsia="仿宋" w:cs="仿宋"/>
                <w:sz w:val="21"/>
                <w:szCs w:val="21"/>
              </w:rPr>
            </w:pPr>
            <w:r>
              <w:rPr>
                <w:rFonts w:hint="eastAsia" w:ascii="仿宋" w:hAnsi="仿宋" w:eastAsia="仿宋" w:cs="仿宋"/>
                <w:color w:val="333333"/>
                <w:sz w:val="21"/>
                <w:szCs w:val="21"/>
              </w:rPr>
              <w:t>科技建材和标准定额科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572" w:type="dxa"/>
            <w:noWrap w:val="0"/>
            <w:vAlign w:val="top"/>
          </w:tcPr>
          <w:p>
            <w:pPr>
              <w:rPr>
                <w:rFonts w:hint="eastAsia" w:ascii="仿宋" w:hAnsi="仿宋" w:eastAsia="仿宋" w:cs="仿宋"/>
                <w:sz w:val="21"/>
                <w:szCs w:val="21"/>
              </w:rPr>
            </w:pPr>
            <w:r>
              <w:rPr>
                <w:rFonts w:hint="eastAsia" w:ascii="仿宋" w:hAnsi="仿宋" w:eastAsia="仿宋" w:cs="仿宋"/>
                <w:sz w:val="21"/>
                <w:szCs w:val="21"/>
              </w:rPr>
              <w:t>4</w:t>
            </w:r>
          </w:p>
        </w:tc>
        <w:tc>
          <w:tcPr>
            <w:tcW w:w="2050" w:type="dxa"/>
            <w:noWrap w:val="0"/>
            <w:vAlign w:val="top"/>
          </w:tcPr>
          <w:p>
            <w:pPr>
              <w:rPr>
                <w:rFonts w:hint="eastAsia" w:ascii="仿宋" w:hAnsi="仿宋" w:eastAsia="仿宋" w:cs="仿宋"/>
                <w:sz w:val="21"/>
                <w:szCs w:val="21"/>
              </w:rPr>
            </w:pPr>
            <w:r>
              <w:rPr>
                <w:rFonts w:hint="eastAsia" w:ascii="仿宋" w:hAnsi="仿宋" w:eastAsia="仿宋" w:cs="仿宋"/>
                <w:color w:val="333333"/>
                <w:sz w:val="21"/>
                <w:szCs w:val="21"/>
              </w:rPr>
              <w:t>建设单位</w:t>
            </w:r>
          </w:p>
        </w:tc>
        <w:tc>
          <w:tcPr>
            <w:tcW w:w="205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sz w:val="21"/>
                <w:szCs w:val="21"/>
              </w:rPr>
            </w:pPr>
            <w:r>
              <w:rPr>
                <w:rFonts w:hint="eastAsia" w:ascii="仿宋" w:hAnsi="仿宋" w:eastAsia="仿宋" w:cs="仿宋"/>
                <w:color w:val="333333"/>
                <w:sz w:val="21"/>
                <w:szCs w:val="21"/>
              </w:rPr>
              <w:t>对不符合民用建筑节能强制性标准的，出具竣工验收合格报告</w:t>
            </w:r>
          </w:p>
        </w:tc>
        <w:tc>
          <w:tcPr>
            <w:tcW w:w="795" w:type="dxa"/>
            <w:noWrap w:val="0"/>
            <w:vAlign w:val="top"/>
          </w:tcPr>
          <w:p>
            <w:pPr>
              <w:rPr>
                <w:rFonts w:hint="eastAsia" w:ascii="仿宋" w:hAnsi="仿宋" w:eastAsia="仿宋" w:cs="仿宋"/>
                <w:sz w:val="21"/>
                <w:szCs w:val="21"/>
              </w:rPr>
            </w:pPr>
            <w:r>
              <w:rPr>
                <w:rFonts w:hint="eastAsia" w:ascii="仿宋" w:hAnsi="仿宋" w:eastAsia="仿宋" w:cs="仿宋"/>
                <w:color w:val="333333"/>
                <w:sz w:val="21"/>
                <w:szCs w:val="21"/>
                <w:lang w:eastAsia="zh-CN"/>
              </w:rPr>
              <w:t>一般</w:t>
            </w:r>
          </w:p>
        </w:tc>
        <w:tc>
          <w:tcPr>
            <w:tcW w:w="4815"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根据《民用建筑节能条例》（国务院第530号令）第三十八条 违反本条例规定，建设单位对不符合民用建筑节能强制性标准的民用建筑项目出具竣工验收合格报告的，由县级以上地方人民政府建设主管部门责令改正，处民用建筑项目合同价款2%以上4%以下的罚款;造成损失的，依法承担赔偿责任。</w:t>
            </w:r>
          </w:p>
          <w:p>
            <w:pPr>
              <w:rPr>
                <w:rFonts w:hint="eastAsia" w:ascii="仿宋" w:hAnsi="仿宋" w:eastAsia="仿宋" w:cs="仿宋"/>
                <w:color w:val="333333"/>
                <w:kern w:val="0"/>
                <w:sz w:val="21"/>
                <w:szCs w:val="21"/>
              </w:rPr>
            </w:pPr>
          </w:p>
        </w:tc>
        <w:tc>
          <w:tcPr>
            <w:tcW w:w="194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加强相关法律法规的宣传。</w:t>
            </w:r>
          </w:p>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p>
        </w:tc>
        <w:tc>
          <w:tcPr>
            <w:tcW w:w="1200" w:type="dxa"/>
            <w:noWrap w:val="0"/>
            <w:vAlign w:val="top"/>
          </w:tcPr>
          <w:p>
            <w:pPr>
              <w:rPr>
                <w:rFonts w:hint="eastAsia" w:ascii="仿宋" w:hAnsi="仿宋" w:eastAsia="仿宋" w:cs="仿宋"/>
                <w:sz w:val="21"/>
                <w:szCs w:val="21"/>
              </w:rPr>
            </w:pPr>
            <w:r>
              <w:rPr>
                <w:rFonts w:hint="eastAsia" w:ascii="仿宋" w:hAnsi="仿宋" w:eastAsia="仿宋" w:cs="仿宋"/>
                <w:color w:val="333333"/>
                <w:sz w:val="21"/>
                <w:szCs w:val="21"/>
              </w:rPr>
              <w:t>科技建材和标准定额科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572" w:type="dxa"/>
            <w:noWrap w:val="0"/>
            <w:vAlign w:val="top"/>
          </w:tcPr>
          <w:p>
            <w:pPr>
              <w:rPr>
                <w:rFonts w:hint="eastAsia" w:ascii="仿宋" w:hAnsi="仿宋" w:eastAsia="仿宋" w:cs="仿宋"/>
                <w:sz w:val="21"/>
                <w:szCs w:val="21"/>
              </w:rPr>
            </w:pPr>
            <w:r>
              <w:rPr>
                <w:rFonts w:hint="eastAsia" w:ascii="仿宋" w:hAnsi="仿宋" w:eastAsia="仿宋" w:cs="仿宋"/>
                <w:sz w:val="21"/>
                <w:szCs w:val="21"/>
              </w:rPr>
              <w:t>5</w:t>
            </w:r>
          </w:p>
        </w:tc>
        <w:tc>
          <w:tcPr>
            <w:tcW w:w="2050" w:type="dxa"/>
            <w:noWrap w:val="0"/>
            <w:vAlign w:val="top"/>
          </w:tcPr>
          <w:p>
            <w:pPr>
              <w:rPr>
                <w:rFonts w:hint="eastAsia" w:ascii="仿宋" w:hAnsi="仿宋" w:eastAsia="仿宋" w:cs="仿宋"/>
                <w:sz w:val="21"/>
                <w:szCs w:val="21"/>
              </w:rPr>
            </w:pPr>
            <w:r>
              <w:rPr>
                <w:rFonts w:hint="eastAsia" w:ascii="仿宋" w:hAnsi="仿宋" w:eastAsia="仿宋" w:cs="仿宋"/>
                <w:color w:val="333333"/>
                <w:sz w:val="21"/>
                <w:szCs w:val="21"/>
              </w:rPr>
              <w:t>建设单位、设计单位、施工单位</w:t>
            </w:r>
          </w:p>
        </w:tc>
        <w:tc>
          <w:tcPr>
            <w:tcW w:w="205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在建筑活动中使用列入禁止使用目录的技术、工艺、材料和设备</w:t>
            </w:r>
          </w:p>
        </w:tc>
        <w:tc>
          <w:tcPr>
            <w:tcW w:w="795" w:type="dxa"/>
            <w:noWrap w:val="0"/>
            <w:vAlign w:val="top"/>
          </w:tcPr>
          <w:p>
            <w:pPr>
              <w:pStyle w:val="2"/>
              <w:shd w:val="clear" w:color="auto" w:fill="FFFFFF"/>
              <w:spacing w:before="0" w:beforeAutospacing="0" w:after="225" w:afterAutospacing="0" w:line="360" w:lineRule="atLeast"/>
              <w:jc w:val="both"/>
              <w:rPr>
                <w:rFonts w:hint="eastAsia" w:ascii="仿宋" w:hAnsi="仿宋" w:eastAsia="仿宋" w:cs="仿宋"/>
                <w:color w:val="333333"/>
                <w:sz w:val="21"/>
                <w:szCs w:val="21"/>
              </w:rPr>
            </w:pPr>
            <w:r>
              <w:rPr>
                <w:rFonts w:hint="eastAsia" w:ascii="仿宋" w:hAnsi="仿宋" w:eastAsia="仿宋" w:cs="仿宋"/>
                <w:color w:val="333333"/>
                <w:sz w:val="21"/>
                <w:szCs w:val="21"/>
                <w:lang w:eastAsia="zh-CN"/>
              </w:rPr>
              <w:t>一般</w:t>
            </w:r>
          </w:p>
        </w:tc>
        <w:tc>
          <w:tcPr>
            <w:tcW w:w="4815" w:type="dxa"/>
            <w:noWrap w:val="0"/>
            <w:vAlign w:val="top"/>
          </w:tcPr>
          <w:p>
            <w:pPr>
              <w:pStyle w:val="2"/>
              <w:shd w:val="clear" w:color="auto" w:fill="FFFFFF"/>
              <w:spacing w:before="0" w:beforeAutospacing="0" w:after="225" w:afterAutospacing="0" w:line="360" w:lineRule="atLeast"/>
              <w:ind w:firstLine="480"/>
              <w:rPr>
                <w:rFonts w:hint="eastAsia" w:ascii="仿宋" w:hAnsi="仿宋" w:eastAsia="仿宋" w:cs="仿宋"/>
                <w:color w:val="333333"/>
                <w:sz w:val="21"/>
                <w:szCs w:val="21"/>
              </w:rPr>
            </w:pPr>
            <w:r>
              <w:rPr>
                <w:rFonts w:hint="eastAsia" w:ascii="仿宋" w:hAnsi="仿宋" w:eastAsia="仿宋" w:cs="仿宋"/>
                <w:color w:val="333333"/>
                <w:sz w:val="21"/>
                <w:szCs w:val="21"/>
              </w:rPr>
              <w:t>根据《民用建筑节能条例》（国务院第530号令）第三十七条 违反本条例规定，建设单位有下列行为之一的，由县级以上地方人民政府建设主管部门责令改正，处20万元以上50万元以下的罚款:(一)明示或者暗示设计单位、施工单位违反民用建筑节能强制性标准进行设计、施工的;(二)明示或者暗示施工单位使用不符合施工图设计文件要求的墙体材料、保温材料、门窗、采暖制冷系统和照明设备的;(三)采购不符合施工图设计文件要求的墙体材料、保温材料、门窗、采暖制冷系统和照明设备的;(四)使用列入禁止使用目录的技术、工艺、材料和设备的。第三十九条 违反本条例规定，设计单位未按照民用建筑节能强制性标准进行设计，或者使用列入禁止使用目录的技术、工艺、材料和设备的，由县级以上地方人民政府建设主管部门责令改正，处10万元以上30万元以下的罚款;情节严重的，由颁发资质证书的部门责令停业整顿，降低资质等级或者吊销资质证书;造成损失的，依法承担赔偿责任。第四十一条 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一)未对进入施工现场的墙体材料、保温材料、门窗、采暖制冷系统和照明设备进行查验的;(二)使用不符合施工图设计文件要求的墙体材料、保温材料、门窗、采暖制冷系统和照明设备的;(三)使用列入禁止使用目录的技术、工艺、材料和设备的。</w:t>
            </w:r>
          </w:p>
        </w:tc>
        <w:tc>
          <w:tcPr>
            <w:tcW w:w="194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加强相关法律法规的宣传。</w:t>
            </w:r>
          </w:p>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p>
        </w:tc>
        <w:tc>
          <w:tcPr>
            <w:tcW w:w="1200" w:type="dxa"/>
            <w:noWrap w:val="0"/>
            <w:vAlign w:val="top"/>
          </w:tcPr>
          <w:p>
            <w:pPr>
              <w:rPr>
                <w:rFonts w:hint="eastAsia" w:ascii="仿宋" w:hAnsi="仿宋" w:eastAsia="仿宋" w:cs="仿宋"/>
                <w:sz w:val="21"/>
                <w:szCs w:val="21"/>
              </w:rPr>
            </w:pPr>
            <w:r>
              <w:rPr>
                <w:rFonts w:hint="eastAsia" w:ascii="仿宋" w:hAnsi="仿宋" w:eastAsia="仿宋" w:cs="仿宋"/>
                <w:color w:val="333333"/>
                <w:sz w:val="21"/>
                <w:szCs w:val="21"/>
              </w:rPr>
              <w:t>科技建材和标准定额科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572" w:type="dxa"/>
            <w:noWrap w:val="0"/>
            <w:vAlign w:val="top"/>
          </w:tcPr>
          <w:p>
            <w:pPr>
              <w:rPr>
                <w:rFonts w:hint="eastAsia" w:ascii="仿宋" w:hAnsi="仿宋" w:eastAsia="仿宋" w:cs="仿宋"/>
                <w:sz w:val="21"/>
                <w:szCs w:val="21"/>
              </w:rPr>
            </w:pPr>
            <w:r>
              <w:rPr>
                <w:rFonts w:hint="eastAsia" w:ascii="仿宋" w:hAnsi="仿宋" w:eastAsia="仿宋" w:cs="仿宋"/>
                <w:sz w:val="21"/>
                <w:szCs w:val="21"/>
              </w:rPr>
              <w:t>6</w:t>
            </w:r>
          </w:p>
        </w:tc>
        <w:tc>
          <w:tcPr>
            <w:tcW w:w="2050" w:type="dxa"/>
            <w:noWrap w:val="0"/>
            <w:vAlign w:val="top"/>
          </w:tcPr>
          <w:p>
            <w:pPr>
              <w:rPr>
                <w:rFonts w:hint="eastAsia" w:ascii="仿宋" w:hAnsi="仿宋" w:eastAsia="仿宋" w:cs="仿宋"/>
                <w:sz w:val="21"/>
                <w:szCs w:val="21"/>
              </w:rPr>
            </w:pPr>
            <w:r>
              <w:rPr>
                <w:rFonts w:hint="eastAsia" w:ascii="仿宋" w:hAnsi="仿宋" w:eastAsia="仿宋" w:cs="仿宋"/>
                <w:color w:val="333333"/>
                <w:sz w:val="21"/>
                <w:szCs w:val="21"/>
              </w:rPr>
              <w:t>施工单位</w:t>
            </w:r>
          </w:p>
        </w:tc>
        <w:tc>
          <w:tcPr>
            <w:tcW w:w="205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使用不符合施工图设计文件要求的材料或设备</w:t>
            </w:r>
          </w:p>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p>
        </w:tc>
        <w:tc>
          <w:tcPr>
            <w:tcW w:w="795" w:type="dxa"/>
            <w:noWrap w:val="0"/>
            <w:vAlign w:val="top"/>
          </w:tcPr>
          <w:p>
            <w:pPr>
              <w:pStyle w:val="2"/>
              <w:shd w:val="clear" w:color="auto" w:fill="FFFFFF"/>
              <w:spacing w:before="0" w:beforeAutospacing="0" w:after="225" w:afterAutospacing="0" w:line="360" w:lineRule="atLeast"/>
              <w:jc w:val="both"/>
              <w:rPr>
                <w:rFonts w:hint="eastAsia" w:ascii="仿宋" w:hAnsi="仿宋" w:eastAsia="仿宋" w:cs="仿宋"/>
                <w:color w:val="333333"/>
                <w:sz w:val="21"/>
                <w:szCs w:val="21"/>
              </w:rPr>
            </w:pPr>
            <w:r>
              <w:rPr>
                <w:rFonts w:hint="eastAsia" w:ascii="仿宋" w:hAnsi="仿宋" w:eastAsia="仿宋" w:cs="仿宋"/>
                <w:color w:val="333333"/>
                <w:sz w:val="21"/>
                <w:szCs w:val="21"/>
                <w:lang w:eastAsia="zh-CN"/>
              </w:rPr>
              <w:t>一般</w:t>
            </w:r>
          </w:p>
        </w:tc>
        <w:tc>
          <w:tcPr>
            <w:tcW w:w="4815"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根据《民用建筑节能条例》（国务院第530号令）第四十一条 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一)未对进入施工现场的墙体材料、保温材料、门窗、采暖制冷系统和照明设备进行查验的;(二)使用不符合施工图设计文件要求的墙体材料、保温材料、门窗、采暖制冷系统和照明设备的;(三)使用列入禁止使用目录的技术、工艺、材料和设备的。</w:t>
            </w:r>
          </w:p>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p>
        </w:tc>
        <w:tc>
          <w:tcPr>
            <w:tcW w:w="194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加强相关法律法规的宣传。</w:t>
            </w:r>
          </w:p>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p>
        </w:tc>
        <w:tc>
          <w:tcPr>
            <w:tcW w:w="1200" w:type="dxa"/>
            <w:noWrap w:val="0"/>
            <w:vAlign w:val="top"/>
          </w:tcPr>
          <w:p>
            <w:pPr>
              <w:rPr>
                <w:rFonts w:hint="eastAsia" w:ascii="仿宋" w:hAnsi="仿宋" w:eastAsia="仿宋" w:cs="仿宋"/>
                <w:sz w:val="21"/>
                <w:szCs w:val="21"/>
              </w:rPr>
            </w:pPr>
            <w:r>
              <w:rPr>
                <w:rFonts w:hint="eastAsia" w:ascii="仿宋" w:hAnsi="仿宋" w:eastAsia="仿宋" w:cs="仿宋"/>
                <w:color w:val="333333"/>
                <w:sz w:val="21"/>
                <w:szCs w:val="21"/>
              </w:rPr>
              <w:t>科技建材和标准定额科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572" w:type="dxa"/>
            <w:noWrap w:val="0"/>
            <w:vAlign w:val="top"/>
          </w:tcPr>
          <w:p>
            <w:pPr>
              <w:rPr>
                <w:rFonts w:hint="eastAsia" w:ascii="仿宋" w:hAnsi="仿宋" w:eastAsia="仿宋" w:cs="仿宋"/>
                <w:sz w:val="21"/>
                <w:szCs w:val="21"/>
              </w:rPr>
            </w:pPr>
            <w:r>
              <w:rPr>
                <w:rFonts w:hint="eastAsia" w:ascii="仿宋" w:hAnsi="仿宋" w:eastAsia="仿宋" w:cs="仿宋"/>
                <w:sz w:val="21"/>
                <w:szCs w:val="21"/>
              </w:rPr>
              <w:t>7</w:t>
            </w:r>
          </w:p>
        </w:tc>
        <w:tc>
          <w:tcPr>
            <w:tcW w:w="2050" w:type="dxa"/>
            <w:noWrap w:val="0"/>
            <w:vAlign w:val="top"/>
          </w:tcPr>
          <w:p>
            <w:pPr>
              <w:rPr>
                <w:rFonts w:hint="eastAsia" w:ascii="仿宋" w:hAnsi="仿宋" w:eastAsia="仿宋" w:cs="仿宋"/>
                <w:sz w:val="21"/>
                <w:szCs w:val="21"/>
              </w:rPr>
            </w:pPr>
            <w:r>
              <w:rPr>
                <w:rFonts w:hint="eastAsia" w:ascii="仿宋" w:hAnsi="仿宋" w:eastAsia="仿宋" w:cs="仿宋"/>
                <w:color w:val="333333"/>
                <w:sz w:val="21"/>
                <w:szCs w:val="21"/>
              </w:rPr>
              <w:t>工程监理单位</w:t>
            </w:r>
          </w:p>
        </w:tc>
        <w:tc>
          <w:tcPr>
            <w:tcW w:w="205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未按照民用建筑节能强制性标准实施监理</w:t>
            </w:r>
          </w:p>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p>
        </w:tc>
        <w:tc>
          <w:tcPr>
            <w:tcW w:w="795" w:type="dxa"/>
            <w:noWrap w:val="0"/>
            <w:vAlign w:val="top"/>
          </w:tcPr>
          <w:p>
            <w:pPr>
              <w:pStyle w:val="2"/>
              <w:shd w:val="clear" w:color="auto" w:fill="FFFFFF"/>
              <w:spacing w:before="0" w:beforeAutospacing="0" w:after="225" w:afterAutospacing="0" w:line="360" w:lineRule="atLeast"/>
              <w:jc w:val="both"/>
              <w:rPr>
                <w:rFonts w:hint="eastAsia" w:ascii="仿宋" w:hAnsi="仿宋" w:eastAsia="仿宋" w:cs="仿宋"/>
                <w:color w:val="333333"/>
                <w:sz w:val="21"/>
                <w:szCs w:val="21"/>
              </w:rPr>
            </w:pPr>
            <w:r>
              <w:rPr>
                <w:rFonts w:hint="eastAsia" w:ascii="仿宋" w:hAnsi="仿宋" w:eastAsia="仿宋" w:cs="仿宋"/>
                <w:color w:val="333333"/>
                <w:sz w:val="21"/>
                <w:szCs w:val="21"/>
                <w:lang w:eastAsia="zh-CN"/>
              </w:rPr>
              <w:t>一般</w:t>
            </w:r>
          </w:p>
        </w:tc>
        <w:tc>
          <w:tcPr>
            <w:tcW w:w="4815" w:type="dxa"/>
            <w:noWrap w:val="0"/>
            <w:vAlign w:val="top"/>
          </w:tcPr>
          <w:p>
            <w:pPr>
              <w:pStyle w:val="2"/>
              <w:shd w:val="clear" w:color="auto" w:fill="FFFFFF"/>
              <w:spacing w:before="0" w:beforeAutospacing="0" w:after="225" w:afterAutospacing="0" w:line="360" w:lineRule="atLeast"/>
              <w:ind w:firstLine="480"/>
              <w:rPr>
                <w:rFonts w:hint="eastAsia" w:ascii="仿宋" w:hAnsi="仿宋" w:eastAsia="仿宋" w:cs="仿宋"/>
                <w:color w:val="333333"/>
                <w:sz w:val="21"/>
                <w:szCs w:val="21"/>
              </w:rPr>
            </w:pPr>
            <w:r>
              <w:rPr>
                <w:rFonts w:hint="eastAsia" w:ascii="仿宋" w:hAnsi="仿宋" w:eastAsia="仿宋" w:cs="仿宋"/>
                <w:color w:val="333333"/>
                <w:sz w:val="21"/>
                <w:szCs w:val="21"/>
              </w:rPr>
              <w:t>根据《民用建筑节能条例》（国务院第530号令）第四十二条 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一)未按照民用建筑节能强制性标准实施监理的;(二)墙体、屋面的保温工程施工时，未采取</w:t>
            </w:r>
            <w:r>
              <w:rPr>
                <w:rFonts w:hint="eastAsia" w:ascii="仿宋" w:hAnsi="仿宋" w:eastAsia="仿宋" w:cs="仿宋"/>
                <w:color w:val="333333"/>
                <w:sz w:val="21"/>
                <w:szCs w:val="21"/>
              </w:rPr>
              <w:fldChar w:fldCharType="begin"/>
            </w:r>
            <w:r>
              <w:rPr>
                <w:rFonts w:hint="eastAsia" w:ascii="仿宋" w:hAnsi="仿宋" w:eastAsia="仿宋" w:cs="仿宋"/>
                <w:color w:val="333333"/>
                <w:sz w:val="21"/>
                <w:szCs w:val="21"/>
              </w:rPr>
              <w:instrText xml:space="preserve">HYPERLINK "https://baike.so.com/doc/6926237-7148350.html" \t "_blank"</w:instrText>
            </w:r>
            <w:r>
              <w:rPr>
                <w:rFonts w:hint="eastAsia" w:ascii="仿宋" w:hAnsi="仿宋" w:eastAsia="仿宋" w:cs="仿宋"/>
                <w:color w:val="333333"/>
                <w:sz w:val="21"/>
                <w:szCs w:val="21"/>
              </w:rPr>
              <w:fldChar w:fldCharType="separate"/>
            </w:r>
            <w:r>
              <w:rPr>
                <w:rFonts w:hint="eastAsia" w:ascii="仿宋" w:hAnsi="仿宋" w:eastAsia="仿宋" w:cs="仿宋"/>
                <w:color w:val="333333"/>
                <w:sz w:val="21"/>
                <w:szCs w:val="21"/>
              </w:rPr>
              <w:t>旁站</w:t>
            </w:r>
            <w:r>
              <w:rPr>
                <w:rFonts w:hint="eastAsia" w:ascii="仿宋" w:hAnsi="仿宋" w:eastAsia="仿宋" w:cs="仿宋"/>
                <w:color w:val="333333"/>
                <w:sz w:val="21"/>
                <w:szCs w:val="21"/>
              </w:rPr>
              <w:fldChar w:fldCharType="end"/>
            </w:r>
            <w:r>
              <w:rPr>
                <w:rFonts w:hint="eastAsia" w:ascii="仿宋" w:hAnsi="仿宋" w:eastAsia="仿宋" w:cs="仿宋"/>
                <w:color w:val="333333"/>
                <w:sz w:val="21"/>
                <w:szCs w:val="21"/>
              </w:rPr>
              <w:t>、巡视和</w:t>
            </w:r>
            <w:r>
              <w:rPr>
                <w:rFonts w:hint="eastAsia" w:ascii="仿宋" w:hAnsi="仿宋" w:eastAsia="仿宋" w:cs="仿宋"/>
                <w:color w:val="333333"/>
                <w:sz w:val="21"/>
                <w:szCs w:val="21"/>
              </w:rPr>
              <w:fldChar w:fldCharType="begin"/>
            </w:r>
            <w:r>
              <w:rPr>
                <w:rFonts w:hint="eastAsia" w:ascii="仿宋" w:hAnsi="仿宋" w:eastAsia="仿宋" w:cs="仿宋"/>
                <w:color w:val="333333"/>
                <w:sz w:val="21"/>
                <w:szCs w:val="21"/>
              </w:rPr>
              <w:instrText xml:space="preserve">HYPERLINK "https://baike.so.com/doc/6915586-7137450.html" \t "_blank"</w:instrText>
            </w:r>
            <w:r>
              <w:rPr>
                <w:rFonts w:hint="eastAsia" w:ascii="仿宋" w:hAnsi="仿宋" w:eastAsia="仿宋" w:cs="仿宋"/>
                <w:color w:val="333333"/>
                <w:sz w:val="21"/>
                <w:szCs w:val="21"/>
              </w:rPr>
              <w:fldChar w:fldCharType="separate"/>
            </w:r>
            <w:r>
              <w:rPr>
                <w:rFonts w:hint="eastAsia" w:ascii="仿宋" w:hAnsi="仿宋" w:eastAsia="仿宋" w:cs="仿宋"/>
                <w:color w:val="333333"/>
                <w:sz w:val="21"/>
                <w:szCs w:val="21"/>
              </w:rPr>
              <w:t>平行检验</w:t>
            </w:r>
            <w:r>
              <w:rPr>
                <w:rFonts w:hint="eastAsia" w:ascii="仿宋" w:hAnsi="仿宋" w:eastAsia="仿宋" w:cs="仿宋"/>
                <w:color w:val="333333"/>
                <w:sz w:val="21"/>
                <w:szCs w:val="21"/>
              </w:rPr>
              <w:fldChar w:fldCharType="end"/>
            </w:r>
            <w:r>
              <w:rPr>
                <w:rFonts w:hint="eastAsia" w:ascii="仿宋" w:hAnsi="仿宋" w:eastAsia="仿宋" w:cs="仿宋"/>
                <w:color w:val="333333"/>
                <w:sz w:val="21"/>
                <w:szCs w:val="21"/>
              </w:rPr>
              <w:t>等形式实施监理的。对不符合</w:t>
            </w:r>
            <w:r>
              <w:rPr>
                <w:rFonts w:hint="eastAsia" w:ascii="仿宋" w:hAnsi="仿宋" w:eastAsia="仿宋" w:cs="仿宋"/>
                <w:color w:val="333333"/>
                <w:sz w:val="21"/>
                <w:szCs w:val="21"/>
              </w:rPr>
              <w:fldChar w:fldCharType="begin"/>
            </w:r>
            <w:r>
              <w:rPr>
                <w:rFonts w:hint="eastAsia" w:ascii="仿宋" w:hAnsi="仿宋" w:eastAsia="仿宋" w:cs="仿宋"/>
                <w:color w:val="333333"/>
                <w:sz w:val="21"/>
                <w:szCs w:val="21"/>
              </w:rPr>
              <w:instrText xml:space="preserve">HYPERLINK "https://baike.so.com/doc/6294750-6508267.html" \t "_blank"</w:instrText>
            </w:r>
            <w:r>
              <w:rPr>
                <w:rFonts w:hint="eastAsia" w:ascii="仿宋" w:hAnsi="仿宋" w:eastAsia="仿宋" w:cs="仿宋"/>
                <w:color w:val="333333"/>
                <w:sz w:val="21"/>
                <w:szCs w:val="21"/>
              </w:rPr>
              <w:fldChar w:fldCharType="separate"/>
            </w:r>
            <w:r>
              <w:rPr>
                <w:rFonts w:hint="eastAsia" w:ascii="仿宋" w:hAnsi="仿宋" w:eastAsia="仿宋" w:cs="仿宋"/>
                <w:color w:val="333333"/>
                <w:sz w:val="21"/>
                <w:szCs w:val="21"/>
              </w:rPr>
              <w:t>施工图设计</w:t>
            </w:r>
            <w:r>
              <w:rPr>
                <w:rFonts w:hint="eastAsia" w:ascii="仿宋" w:hAnsi="仿宋" w:eastAsia="仿宋" w:cs="仿宋"/>
                <w:color w:val="333333"/>
                <w:sz w:val="21"/>
                <w:szCs w:val="21"/>
              </w:rPr>
              <w:fldChar w:fldCharType="end"/>
            </w:r>
            <w:r>
              <w:rPr>
                <w:rFonts w:hint="eastAsia" w:ascii="仿宋" w:hAnsi="仿宋" w:eastAsia="仿宋" w:cs="仿宋"/>
                <w:color w:val="333333"/>
                <w:sz w:val="21"/>
                <w:szCs w:val="21"/>
              </w:rPr>
              <w:t>文件要求的墙体材料、保温材料、门窗、采暖制冷系统和照明设备，按照符合施工图设计文件要求签字的，依照《</w:t>
            </w:r>
            <w:r>
              <w:rPr>
                <w:rFonts w:hint="eastAsia" w:ascii="仿宋" w:hAnsi="仿宋" w:eastAsia="仿宋" w:cs="仿宋"/>
                <w:color w:val="333333"/>
                <w:sz w:val="21"/>
                <w:szCs w:val="21"/>
              </w:rPr>
              <w:fldChar w:fldCharType="begin"/>
            </w:r>
            <w:r>
              <w:rPr>
                <w:rFonts w:hint="eastAsia" w:ascii="仿宋" w:hAnsi="仿宋" w:eastAsia="仿宋" w:cs="仿宋"/>
                <w:color w:val="333333"/>
                <w:sz w:val="21"/>
                <w:szCs w:val="21"/>
              </w:rPr>
              <w:instrText xml:space="preserve">HYPERLINK "https://baike.so.com/doc/4803240-5019534.html" \t "_blank"</w:instrText>
            </w:r>
            <w:r>
              <w:rPr>
                <w:rFonts w:hint="eastAsia" w:ascii="仿宋" w:hAnsi="仿宋" w:eastAsia="仿宋" w:cs="仿宋"/>
                <w:color w:val="333333"/>
                <w:sz w:val="21"/>
                <w:szCs w:val="21"/>
              </w:rPr>
              <w:fldChar w:fldCharType="separate"/>
            </w:r>
            <w:r>
              <w:rPr>
                <w:rFonts w:hint="eastAsia" w:ascii="仿宋" w:hAnsi="仿宋" w:eastAsia="仿宋" w:cs="仿宋"/>
                <w:color w:val="333333"/>
                <w:sz w:val="21"/>
                <w:szCs w:val="21"/>
              </w:rPr>
              <w:t>建设工程质量管理条例</w:t>
            </w:r>
            <w:r>
              <w:rPr>
                <w:rFonts w:hint="eastAsia" w:ascii="仿宋" w:hAnsi="仿宋" w:eastAsia="仿宋" w:cs="仿宋"/>
                <w:color w:val="333333"/>
                <w:sz w:val="21"/>
                <w:szCs w:val="21"/>
              </w:rPr>
              <w:fldChar w:fldCharType="end"/>
            </w:r>
            <w:r>
              <w:rPr>
                <w:rFonts w:hint="eastAsia" w:ascii="仿宋" w:hAnsi="仿宋" w:eastAsia="仿宋" w:cs="仿宋"/>
                <w:color w:val="333333"/>
                <w:sz w:val="21"/>
                <w:szCs w:val="21"/>
              </w:rPr>
              <w:t>》第六十七条的规定处罚。</w:t>
            </w:r>
          </w:p>
        </w:tc>
        <w:tc>
          <w:tcPr>
            <w:tcW w:w="194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color w:val="333333"/>
                <w:sz w:val="21"/>
                <w:szCs w:val="21"/>
              </w:rPr>
              <w:t>加强相关法律法规的宣传。</w:t>
            </w:r>
          </w:p>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p>
        </w:tc>
        <w:tc>
          <w:tcPr>
            <w:tcW w:w="1200" w:type="dxa"/>
            <w:noWrap w:val="0"/>
            <w:vAlign w:val="top"/>
          </w:tcPr>
          <w:p>
            <w:pPr>
              <w:rPr>
                <w:rFonts w:hint="eastAsia" w:ascii="仿宋" w:hAnsi="仿宋" w:eastAsia="仿宋" w:cs="仿宋"/>
                <w:sz w:val="21"/>
                <w:szCs w:val="21"/>
              </w:rPr>
            </w:pPr>
            <w:r>
              <w:rPr>
                <w:rFonts w:hint="eastAsia" w:ascii="仿宋" w:hAnsi="仿宋" w:eastAsia="仿宋" w:cs="仿宋"/>
                <w:color w:val="333333"/>
                <w:sz w:val="21"/>
                <w:szCs w:val="21"/>
              </w:rPr>
              <w:t>科技建材和标准定额科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572" w:type="dxa"/>
            <w:noWrap w:val="0"/>
            <w:vAlign w:val="top"/>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w:t>
            </w:r>
          </w:p>
        </w:tc>
        <w:tc>
          <w:tcPr>
            <w:tcW w:w="2050" w:type="dxa"/>
            <w:noWrap w:val="0"/>
            <w:vAlign w:val="top"/>
          </w:tcPr>
          <w:p>
            <w:pPr>
              <w:rPr>
                <w:rFonts w:hint="eastAsia" w:ascii="仿宋" w:hAnsi="仿宋" w:eastAsia="仿宋" w:cs="仿宋"/>
                <w:sz w:val="21"/>
                <w:szCs w:val="21"/>
              </w:rPr>
            </w:pPr>
            <w:r>
              <w:rPr>
                <w:rFonts w:hint="eastAsia" w:ascii="仿宋" w:hAnsi="仿宋" w:eastAsia="仿宋" w:cs="仿宋"/>
                <w:sz w:val="21"/>
                <w:szCs w:val="21"/>
                <w:vertAlign w:val="baseline"/>
                <w:lang w:eastAsia="zh-CN"/>
              </w:rPr>
              <w:t>建设单位</w:t>
            </w:r>
          </w:p>
        </w:tc>
        <w:tc>
          <w:tcPr>
            <w:tcW w:w="205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sz w:val="21"/>
                <w:szCs w:val="21"/>
                <w:vertAlign w:val="baseline"/>
                <w:lang w:eastAsia="zh-CN"/>
              </w:rPr>
              <w:t>未组织竣工验收，擅自交付使用。</w:t>
            </w:r>
          </w:p>
        </w:tc>
        <w:tc>
          <w:tcPr>
            <w:tcW w:w="795" w:type="dxa"/>
            <w:noWrap w:val="0"/>
            <w:vAlign w:val="top"/>
          </w:tcPr>
          <w:p>
            <w:pPr>
              <w:pStyle w:val="2"/>
              <w:shd w:val="clear" w:color="auto" w:fill="FFFFFF"/>
              <w:spacing w:before="0" w:beforeAutospacing="0" w:after="225" w:afterAutospacing="0" w:line="360" w:lineRule="atLeast"/>
              <w:jc w:val="both"/>
              <w:rPr>
                <w:rFonts w:hint="eastAsia" w:ascii="仿宋" w:hAnsi="仿宋" w:eastAsia="仿宋" w:cs="仿宋"/>
                <w:color w:val="333333"/>
                <w:sz w:val="21"/>
                <w:szCs w:val="21"/>
              </w:rPr>
            </w:pPr>
            <w:r>
              <w:rPr>
                <w:rFonts w:hint="eastAsia" w:ascii="仿宋" w:hAnsi="仿宋" w:eastAsia="仿宋" w:cs="仿宋"/>
                <w:sz w:val="21"/>
                <w:szCs w:val="21"/>
                <w:vertAlign w:val="baseline"/>
                <w:lang w:eastAsia="zh-CN"/>
              </w:rPr>
              <w:t>重大</w:t>
            </w:r>
          </w:p>
        </w:tc>
        <w:tc>
          <w:tcPr>
            <w:tcW w:w="4815" w:type="dxa"/>
            <w:noWrap w:val="0"/>
            <w:vAlign w:val="top"/>
          </w:tcPr>
          <w:p>
            <w:pPr>
              <w:pStyle w:val="2"/>
              <w:shd w:val="clear" w:color="auto" w:fill="FFFFFF"/>
              <w:spacing w:before="0" w:beforeAutospacing="0" w:after="225" w:afterAutospacing="0" w:line="360" w:lineRule="atLeast"/>
              <w:ind w:firstLine="480"/>
              <w:rPr>
                <w:rFonts w:hint="eastAsia" w:ascii="仿宋" w:hAnsi="仿宋" w:eastAsia="仿宋" w:cs="仿宋"/>
                <w:color w:val="333333"/>
                <w:sz w:val="21"/>
                <w:szCs w:val="21"/>
              </w:rPr>
            </w:pPr>
            <w:r>
              <w:rPr>
                <w:rFonts w:hint="eastAsia" w:ascii="仿宋" w:hAnsi="仿宋" w:eastAsia="仿宋" w:cs="仿宋"/>
                <w:sz w:val="21"/>
                <w:szCs w:val="21"/>
                <w:vertAlign w:val="baseline"/>
              </w:rPr>
              <w:t>中华人民共和国建筑法》第六十一条第二款“建筑工程竣工经验收合格后，方可交付使用；未经验收或者验收不合格的，不得交付使用。”及《建设工程质量管理条例》第五十八条违反本条例规定，建设单位有下列行为之一的，责令改正，处工程合同价款百分之二以上百分之四以下的罚款；造成损失的，依法承担赔偿责任；第一款“未组织竣工验收，擅自交付使用的。”之规定。</w:t>
            </w:r>
          </w:p>
        </w:tc>
        <w:tc>
          <w:tcPr>
            <w:tcW w:w="1940" w:type="dxa"/>
            <w:noWrap w:val="0"/>
            <w:vAlign w:val="top"/>
          </w:tcPr>
          <w:p>
            <w:pPr>
              <w:numPr>
                <w:ilvl w:val="0"/>
                <w:numId w:val="1"/>
              </w:num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深入工地，深入企业，加强住房建设相关法律法规的宣传</w:t>
            </w:r>
            <w:r>
              <w:rPr>
                <w:rFonts w:hint="eastAsia" w:ascii="仿宋" w:hAnsi="仿宋" w:eastAsia="仿宋" w:cs="仿宋"/>
                <w:sz w:val="21"/>
                <w:szCs w:val="21"/>
                <w:vertAlign w:val="baseline"/>
                <w:lang w:eastAsia="zh-CN"/>
              </w:rPr>
              <w:t>；</w:t>
            </w:r>
          </w:p>
          <w:p>
            <w:pPr>
              <w:numPr>
                <w:ilvl w:val="0"/>
                <w:numId w:val="1"/>
              </w:num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加大巡查力度；</w:t>
            </w:r>
          </w:p>
          <w:p>
            <w:pPr>
              <w:pStyle w:val="2"/>
              <w:shd w:val="clear" w:color="auto" w:fill="FFFFFF"/>
              <w:spacing w:before="0" w:beforeAutospacing="0" w:after="225" w:afterAutospacing="0" w:line="360" w:lineRule="atLeast"/>
              <w:jc w:val="both"/>
              <w:rPr>
                <w:rFonts w:hint="eastAsia" w:ascii="仿宋" w:hAnsi="仿宋" w:eastAsia="仿宋" w:cs="仿宋"/>
                <w:color w:val="333333"/>
                <w:sz w:val="21"/>
                <w:szCs w:val="21"/>
              </w:rPr>
            </w:pPr>
            <w:r>
              <w:rPr>
                <w:rFonts w:hint="eastAsia" w:ascii="仿宋" w:hAnsi="仿宋" w:eastAsia="仿宋" w:cs="仿宋"/>
                <w:sz w:val="21"/>
                <w:szCs w:val="21"/>
                <w:vertAlign w:val="baseline"/>
                <w:lang w:val="en-US" w:eastAsia="zh-CN"/>
              </w:rPr>
              <w:t>3、</w:t>
            </w:r>
            <w:r>
              <w:rPr>
                <w:rFonts w:hint="eastAsia" w:ascii="仿宋" w:hAnsi="仿宋" w:eastAsia="仿宋" w:cs="仿宋"/>
                <w:sz w:val="21"/>
                <w:szCs w:val="21"/>
                <w:vertAlign w:val="baseline"/>
              </w:rPr>
              <w:t>加大执法人员的法治培训，规范执法程序，提高服务型行政执法的意识和水平</w:t>
            </w:r>
            <w:r>
              <w:rPr>
                <w:rFonts w:hint="eastAsia" w:ascii="仿宋" w:hAnsi="仿宋" w:eastAsia="仿宋" w:cs="仿宋"/>
                <w:sz w:val="21"/>
                <w:szCs w:val="21"/>
                <w:vertAlign w:val="baseline"/>
                <w:lang w:eastAsia="zh-CN"/>
              </w:rPr>
              <w:t>。</w:t>
            </w:r>
          </w:p>
        </w:tc>
        <w:tc>
          <w:tcPr>
            <w:tcW w:w="1200" w:type="dxa"/>
            <w:noWrap w:val="0"/>
            <w:vAlign w:val="top"/>
          </w:tcPr>
          <w:p>
            <w:pPr>
              <w:rPr>
                <w:rFonts w:hint="eastAsia" w:ascii="仿宋" w:hAnsi="仿宋" w:eastAsia="仿宋" w:cs="仿宋"/>
                <w:color w:val="333333"/>
                <w:sz w:val="21"/>
                <w:szCs w:val="21"/>
              </w:rPr>
            </w:pPr>
            <w:r>
              <w:rPr>
                <w:rFonts w:hint="eastAsia" w:ascii="仿宋" w:hAnsi="仿宋" w:eastAsia="仿宋" w:cs="仿宋"/>
                <w:sz w:val="21"/>
                <w:szCs w:val="21"/>
                <w:vertAlign w:val="baseline"/>
                <w:lang w:eastAsia="zh-CN"/>
              </w:rPr>
              <w:t>开封市建筑工程质量监督站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572" w:type="dxa"/>
            <w:noWrap w:val="0"/>
            <w:vAlign w:val="top"/>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w:t>
            </w:r>
          </w:p>
        </w:tc>
        <w:tc>
          <w:tcPr>
            <w:tcW w:w="2050" w:type="dxa"/>
            <w:noWrap w:val="0"/>
            <w:vAlign w:val="top"/>
          </w:tcPr>
          <w:p>
            <w:pPr>
              <w:rPr>
                <w:rFonts w:hint="eastAsia" w:ascii="仿宋" w:hAnsi="仿宋" w:eastAsia="仿宋" w:cs="仿宋"/>
                <w:sz w:val="21"/>
                <w:szCs w:val="21"/>
              </w:rPr>
            </w:pPr>
            <w:r>
              <w:rPr>
                <w:rFonts w:hint="eastAsia" w:ascii="仿宋" w:hAnsi="仿宋" w:eastAsia="仿宋" w:cs="仿宋"/>
                <w:sz w:val="21"/>
                <w:szCs w:val="21"/>
                <w:vertAlign w:val="baseline"/>
                <w:lang w:eastAsia="zh-CN"/>
              </w:rPr>
              <w:t>施工单位</w:t>
            </w:r>
          </w:p>
        </w:tc>
        <w:tc>
          <w:tcPr>
            <w:tcW w:w="2050" w:type="dxa"/>
            <w:noWrap w:val="0"/>
            <w:vAlign w:val="top"/>
          </w:tcPr>
          <w:p>
            <w:pPr>
              <w:pStyle w:val="2"/>
              <w:shd w:val="clear" w:color="auto" w:fill="FFFFFF"/>
              <w:spacing w:before="0" w:beforeAutospacing="0" w:after="225" w:afterAutospacing="0" w:line="360" w:lineRule="atLeast"/>
              <w:ind w:firstLine="480"/>
              <w:jc w:val="both"/>
              <w:rPr>
                <w:rFonts w:hint="eastAsia" w:ascii="仿宋" w:hAnsi="仿宋" w:eastAsia="仿宋" w:cs="仿宋"/>
                <w:color w:val="333333"/>
                <w:sz w:val="21"/>
                <w:szCs w:val="21"/>
              </w:rPr>
            </w:pPr>
            <w:r>
              <w:rPr>
                <w:rFonts w:hint="eastAsia" w:ascii="仿宋" w:hAnsi="仿宋" w:eastAsia="仿宋" w:cs="仿宋"/>
                <w:sz w:val="21"/>
                <w:szCs w:val="21"/>
                <w:vertAlign w:val="baseline"/>
                <w:lang w:eastAsia="zh-CN"/>
              </w:rPr>
              <w:t>未按审查合格图纸和工程建设强制性标准进行施工</w:t>
            </w:r>
          </w:p>
        </w:tc>
        <w:tc>
          <w:tcPr>
            <w:tcW w:w="795" w:type="dxa"/>
            <w:noWrap w:val="0"/>
            <w:vAlign w:val="top"/>
          </w:tcPr>
          <w:p>
            <w:pPr>
              <w:pStyle w:val="2"/>
              <w:shd w:val="clear" w:color="auto" w:fill="FFFFFF"/>
              <w:spacing w:before="0" w:beforeAutospacing="0" w:after="225" w:afterAutospacing="0" w:line="360" w:lineRule="atLeast"/>
              <w:jc w:val="both"/>
              <w:rPr>
                <w:rFonts w:hint="eastAsia" w:ascii="仿宋" w:hAnsi="仿宋" w:eastAsia="仿宋" w:cs="仿宋"/>
                <w:color w:val="333333"/>
                <w:sz w:val="21"/>
                <w:szCs w:val="21"/>
                <w:lang w:eastAsia="zh-CN"/>
              </w:rPr>
            </w:pPr>
            <w:r>
              <w:rPr>
                <w:rFonts w:hint="eastAsia" w:ascii="仿宋" w:hAnsi="仿宋" w:eastAsia="仿宋" w:cs="仿宋"/>
                <w:color w:val="333333"/>
                <w:sz w:val="21"/>
                <w:szCs w:val="21"/>
                <w:lang w:eastAsia="zh-CN"/>
              </w:rPr>
              <w:t>较大</w:t>
            </w:r>
          </w:p>
        </w:tc>
        <w:tc>
          <w:tcPr>
            <w:tcW w:w="4815" w:type="dxa"/>
            <w:noWrap w:val="0"/>
            <w:vAlign w:val="top"/>
          </w:tcPr>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《建设工程质量管理条例》第二十八条　施工单位必须按照工程设计图纸和施工技术标准施工，不得擅自修改工程设计，不得偷工减料。 　　</w:t>
            </w:r>
          </w:p>
          <w:p>
            <w:pPr>
              <w:pStyle w:val="2"/>
              <w:shd w:val="clear" w:color="auto" w:fill="FFFFFF"/>
              <w:spacing w:before="0" w:beforeAutospacing="0" w:after="225" w:afterAutospacing="0" w:line="360" w:lineRule="atLeast"/>
              <w:ind w:firstLine="480"/>
              <w:rPr>
                <w:rFonts w:hint="eastAsia" w:ascii="仿宋" w:hAnsi="仿宋" w:eastAsia="仿宋" w:cs="仿宋"/>
                <w:sz w:val="21"/>
                <w:szCs w:val="21"/>
                <w:vertAlign w:val="baseline"/>
              </w:rPr>
            </w:pPr>
            <w:r>
              <w:rPr>
                <w:rFonts w:hint="eastAsia" w:ascii="仿宋" w:hAnsi="仿宋" w:eastAsia="仿宋" w:cs="仿宋"/>
                <w:sz w:val="21"/>
                <w:szCs w:val="21"/>
                <w:vertAlign w:val="baseline"/>
              </w:rPr>
              <w:t>施工单位在施工过程中发现设计文件和图纸有差错的，应当及时提出意见和建议</w:t>
            </w:r>
            <w:r>
              <w:rPr>
                <w:rFonts w:hint="eastAsia" w:ascii="仿宋" w:hAnsi="仿宋" w:eastAsia="仿宋" w:cs="仿宋"/>
                <w:sz w:val="21"/>
                <w:szCs w:val="21"/>
                <w:vertAlign w:val="baseline"/>
                <w:lang w:eastAsia="zh-CN"/>
              </w:rPr>
              <w:t>及</w:t>
            </w:r>
            <w:r>
              <w:rPr>
                <w:rFonts w:hint="eastAsia" w:ascii="仿宋" w:hAnsi="仿宋" w:eastAsia="仿宋" w:cs="仿宋"/>
                <w:sz w:val="21"/>
                <w:szCs w:val="21"/>
                <w:vertAlign w:val="baseline"/>
              </w:rPr>
              <w:t xml:space="preserve">《建设工程质量管理条例》第六十四条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 </w:t>
            </w:r>
          </w:p>
          <w:p>
            <w:pPr>
              <w:pStyle w:val="2"/>
              <w:shd w:val="clear" w:color="auto" w:fill="FFFFFF"/>
              <w:spacing w:before="0" w:beforeAutospacing="0" w:after="225" w:afterAutospacing="0" w:line="360" w:lineRule="atLeast"/>
              <w:ind w:firstLine="480"/>
              <w:rPr>
                <w:rFonts w:hint="eastAsia" w:ascii="仿宋" w:hAnsi="仿宋" w:eastAsia="仿宋" w:cs="仿宋"/>
                <w:sz w:val="21"/>
                <w:szCs w:val="21"/>
                <w:vertAlign w:val="baseline"/>
              </w:rPr>
            </w:pPr>
          </w:p>
        </w:tc>
        <w:tc>
          <w:tcPr>
            <w:tcW w:w="1940" w:type="dxa"/>
            <w:noWrap w:val="0"/>
            <w:vAlign w:val="top"/>
          </w:tcPr>
          <w:p>
            <w:pPr>
              <w:numPr>
                <w:ilvl w:val="0"/>
                <w:numId w:val="2"/>
              </w:numPr>
              <w:jc w:val="both"/>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rPr>
              <w:t>深入工地，深入企业，加强住房建设相关法律法规的宣传</w:t>
            </w:r>
            <w:r>
              <w:rPr>
                <w:rFonts w:hint="eastAsia" w:ascii="仿宋" w:hAnsi="仿宋" w:eastAsia="仿宋" w:cs="仿宋"/>
                <w:sz w:val="21"/>
                <w:szCs w:val="21"/>
                <w:vertAlign w:val="baseline"/>
                <w:lang w:eastAsia="zh-CN"/>
              </w:rPr>
              <w:t>；</w:t>
            </w:r>
          </w:p>
          <w:p>
            <w:pPr>
              <w:numPr>
                <w:ilvl w:val="0"/>
                <w:numId w:val="2"/>
              </w:numPr>
              <w:jc w:val="both"/>
              <w:rPr>
                <w:rFonts w:hint="eastAsia" w:ascii="仿宋" w:hAnsi="仿宋" w:eastAsia="仿宋" w:cs="仿宋"/>
                <w:color w:val="333333"/>
                <w:sz w:val="21"/>
                <w:szCs w:val="21"/>
              </w:rPr>
            </w:pPr>
            <w:r>
              <w:rPr>
                <w:rFonts w:hint="eastAsia" w:ascii="仿宋" w:hAnsi="仿宋" w:eastAsia="仿宋" w:cs="仿宋"/>
                <w:sz w:val="21"/>
                <w:szCs w:val="21"/>
                <w:vertAlign w:val="baseline"/>
                <w:lang w:eastAsia="zh-CN"/>
              </w:rPr>
              <w:t>加大巡查力度</w:t>
            </w:r>
          </w:p>
          <w:p>
            <w:pPr>
              <w:numPr>
                <w:ilvl w:val="0"/>
                <w:numId w:val="2"/>
              </w:numPr>
              <w:jc w:val="both"/>
              <w:rPr>
                <w:rFonts w:hint="eastAsia" w:ascii="仿宋" w:hAnsi="仿宋" w:eastAsia="仿宋" w:cs="仿宋"/>
                <w:color w:val="333333"/>
                <w:sz w:val="21"/>
                <w:szCs w:val="21"/>
              </w:rPr>
            </w:pPr>
            <w:r>
              <w:rPr>
                <w:rFonts w:hint="eastAsia" w:ascii="仿宋" w:hAnsi="仿宋" w:eastAsia="仿宋" w:cs="仿宋"/>
                <w:sz w:val="21"/>
                <w:szCs w:val="21"/>
                <w:vertAlign w:val="baseline"/>
              </w:rPr>
              <w:t>加大执法人员的法治培训，规范执法程序，提高服务型行政执法的意识和水平</w:t>
            </w:r>
            <w:r>
              <w:rPr>
                <w:rFonts w:hint="eastAsia" w:ascii="仿宋" w:hAnsi="仿宋" w:eastAsia="仿宋" w:cs="仿宋"/>
                <w:sz w:val="21"/>
                <w:szCs w:val="21"/>
                <w:vertAlign w:val="baseline"/>
                <w:lang w:eastAsia="zh-CN"/>
              </w:rPr>
              <w:t>。</w:t>
            </w:r>
          </w:p>
        </w:tc>
        <w:tc>
          <w:tcPr>
            <w:tcW w:w="1200" w:type="dxa"/>
            <w:noWrap w:val="0"/>
            <w:vAlign w:val="top"/>
          </w:tcPr>
          <w:p>
            <w:pPr>
              <w:rPr>
                <w:rFonts w:hint="eastAsia" w:ascii="仿宋" w:hAnsi="仿宋" w:eastAsia="仿宋" w:cs="仿宋"/>
                <w:color w:val="333333"/>
                <w:sz w:val="21"/>
                <w:szCs w:val="21"/>
              </w:rPr>
            </w:pPr>
            <w:r>
              <w:rPr>
                <w:rFonts w:hint="eastAsia" w:ascii="仿宋" w:hAnsi="仿宋" w:eastAsia="仿宋" w:cs="仿宋"/>
                <w:sz w:val="21"/>
                <w:szCs w:val="21"/>
                <w:vertAlign w:val="baseline"/>
                <w:lang w:eastAsia="zh-CN"/>
              </w:rPr>
              <w:t>开封市建筑工程质量监督站</w:t>
            </w:r>
          </w:p>
        </w:tc>
      </w:tr>
    </w:tbl>
    <w:tbl>
      <w:tblPr>
        <w:tblStyle w:val="4"/>
        <w:tblpPr w:leftFromText="180" w:rightFromText="180" w:vertAnchor="page" w:horzAnchor="page" w:tblpX="1406" w:tblpY="423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5"/>
        <w:gridCol w:w="2050"/>
        <w:gridCol w:w="1834"/>
        <w:gridCol w:w="783"/>
        <w:gridCol w:w="4833"/>
        <w:gridCol w:w="194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555" w:type="dxa"/>
            <w:noWrap w:val="0"/>
            <w:vAlign w:val="top"/>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10</w:t>
            </w:r>
          </w:p>
        </w:tc>
        <w:tc>
          <w:tcPr>
            <w:tcW w:w="2050" w:type="dxa"/>
            <w:noWrap w:val="0"/>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建设单位</w:t>
            </w:r>
          </w:p>
        </w:tc>
        <w:tc>
          <w:tcPr>
            <w:tcW w:w="1834" w:type="dxa"/>
            <w:noWrap w:val="0"/>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rPr>
              <w:t>必须进行招标的项目而不招标，或者将必须进行招标的项目化整为零或者以其他任何方式规避招标</w:t>
            </w:r>
          </w:p>
        </w:tc>
        <w:tc>
          <w:tcPr>
            <w:tcW w:w="783" w:type="dxa"/>
            <w:noWrap w:val="0"/>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一般</w:t>
            </w:r>
          </w:p>
        </w:tc>
        <w:tc>
          <w:tcPr>
            <w:tcW w:w="4833" w:type="dxa"/>
            <w:noWrap w:val="0"/>
            <w:vAlign w:val="top"/>
          </w:tcPr>
          <w:p>
            <w:pPr>
              <w:rPr>
                <w:rFonts w:hint="eastAsia" w:ascii="仿宋" w:hAnsi="仿宋" w:eastAsia="仿宋" w:cs="仿宋"/>
                <w:sz w:val="21"/>
                <w:szCs w:val="21"/>
                <w:lang w:eastAsia="zh-CN"/>
              </w:rPr>
            </w:pPr>
            <w:r>
              <w:rPr>
                <w:rFonts w:hint="eastAsia" w:ascii="仿宋" w:hAnsi="仿宋" w:eastAsia="仿宋" w:cs="仿宋"/>
                <w:sz w:val="21"/>
                <w:szCs w:val="21"/>
              </w:rPr>
              <w:t>《招标投标法》第三条</w:t>
            </w:r>
            <w:r>
              <w:rPr>
                <w:rFonts w:hint="eastAsia" w:ascii="仿宋" w:hAnsi="仿宋" w:eastAsia="仿宋" w:cs="仿宋"/>
                <w:sz w:val="21"/>
                <w:szCs w:val="21"/>
                <w:lang w:eastAsia="zh-CN"/>
              </w:rPr>
              <w:t>、</w:t>
            </w:r>
            <w:r>
              <w:rPr>
                <w:rFonts w:hint="eastAsia" w:ascii="仿宋" w:hAnsi="仿宋" w:eastAsia="仿宋" w:cs="仿宋"/>
                <w:sz w:val="21"/>
                <w:szCs w:val="21"/>
              </w:rPr>
              <w:t>第四条</w:t>
            </w:r>
            <w:r>
              <w:rPr>
                <w:rFonts w:hint="eastAsia" w:ascii="仿宋" w:hAnsi="仿宋" w:eastAsia="仿宋" w:cs="仿宋"/>
                <w:sz w:val="21"/>
                <w:szCs w:val="21"/>
                <w:lang w:eastAsia="zh-CN"/>
              </w:rPr>
              <w:t>、第四十九条；</w:t>
            </w:r>
          </w:p>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处项目合同金额千分之五以上千分之十以下的罚款；对全部或者部分使用国有资金的项目，可以暂停项目执行或者暂停资金拨付；对单位直接负责的主管人员和其他直接责任人员依法给予处分。</w:t>
            </w:r>
          </w:p>
          <w:p>
            <w:pPr>
              <w:rPr>
                <w:rFonts w:hint="eastAsia" w:ascii="仿宋" w:hAnsi="仿宋" w:eastAsia="仿宋" w:cs="仿宋"/>
                <w:sz w:val="21"/>
                <w:szCs w:val="21"/>
                <w:vertAlign w:val="baseline"/>
              </w:rPr>
            </w:pPr>
          </w:p>
        </w:tc>
        <w:tc>
          <w:tcPr>
            <w:tcW w:w="1940" w:type="dxa"/>
            <w:noWrap w:val="0"/>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实现全流程电子化招投标系统，减少人为因素的干扰；加强建设工程相关法律法规的宣传；</w:t>
            </w:r>
          </w:p>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加大执法人员的法治培训，规范执法程序，提高服务型行政执法的意识和水平；加强不同行政部门的沟通和协调，做到行政处罚和行政指导相结合、处罚和教育相结合；深入落实国家企业信用信息公示、“红黑名单”等制度。</w:t>
            </w:r>
          </w:p>
          <w:p>
            <w:pPr>
              <w:rPr>
                <w:rFonts w:hint="eastAsia" w:ascii="仿宋" w:hAnsi="仿宋" w:eastAsia="仿宋" w:cs="仿宋"/>
                <w:sz w:val="21"/>
                <w:szCs w:val="21"/>
                <w:vertAlign w:val="baseline"/>
                <w:lang w:eastAsia="zh-CN"/>
              </w:rPr>
            </w:pPr>
          </w:p>
        </w:tc>
        <w:tc>
          <w:tcPr>
            <w:tcW w:w="1200" w:type="dxa"/>
            <w:noWrap w:val="0"/>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招标办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55" w:type="dxa"/>
            <w:noWrap w:val="0"/>
            <w:vAlign w:val="top"/>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11</w:t>
            </w:r>
          </w:p>
        </w:tc>
        <w:tc>
          <w:tcPr>
            <w:tcW w:w="2050" w:type="dxa"/>
            <w:noWrap w:val="0"/>
            <w:vAlign w:val="top"/>
          </w:tcPr>
          <w:p>
            <w:pPr>
              <w:rPr>
                <w:rFonts w:hint="eastAsia" w:ascii="仿宋" w:hAnsi="仿宋" w:eastAsia="仿宋" w:cs="仿宋"/>
                <w:sz w:val="21"/>
                <w:szCs w:val="21"/>
                <w:vertAlign w:val="baseline"/>
              </w:rPr>
            </w:pPr>
            <w:r>
              <w:rPr>
                <w:rFonts w:hint="eastAsia" w:ascii="仿宋" w:hAnsi="仿宋" w:eastAsia="仿宋" w:cs="仿宋"/>
                <w:color w:val="333333"/>
                <w:kern w:val="0"/>
                <w:sz w:val="21"/>
                <w:szCs w:val="21"/>
              </w:rPr>
              <w:t>招标人</w:t>
            </w:r>
          </w:p>
        </w:tc>
        <w:tc>
          <w:tcPr>
            <w:tcW w:w="1834" w:type="dxa"/>
            <w:noWrap w:val="0"/>
            <w:vAlign w:val="top"/>
          </w:tcPr>
          <w:p>
            <w:pPr>
              <w:rPr>
                <w:rFonts w:hint="eastAsia" w:ascii="仿宋" w:hAnsi="仿宋" w:eastAsia="仿宋" w:cs="仿宋"/>
                <w:color w:val="333333"/>
                <w:kern w:val="0"/>
                <w:sz w:val="21"/>
                <w:szCs w:val="21"/>
              </w:rPr>
            </w:pPr>
            <w:r>
              <w:rPr>
                <w:rFonts w:hint="eastAsia" w:ascii="仿宋" w:hAnsi="仿宋" w:eastAsia="仿宋" w:cs="仿宋"/>
                <w:color w:val="333333"/>
                <w:kern w:val="0"/>
                <w:sz w:val="21"/>
                <w:szCs w:val="21"/>
                <w:lang w:val="en-US" w:eastAsia="zh-CN"/>
              </w:rPr>
              <w:t>以不合理的条件限制或者排斥潜在投标人，不得对潜在投标人实行歧视待遇。</w:t>
            </w:r>
          </w:p>
          <w:p>
            <w:pPr>
              <w:rPr>
                <w:rFonts w:hint="eastAsia" w:ascii="仿宋" w:hAnsi="仿宋" w:eastAsia="仿宋" w:cs="仿宋"/>
                <w:sz w:val="21"/>
                <w:szCs w:val="21"/>
                <w:vertAlign w:val="baseline"/>
              </w:rPr>
            </w:pPr>
          </w:p>
        </w:tc>
        <w:tc>
          <w:tcPr>
            <w:tcW w:w="783"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一般</w:t>
            </w:r>
          </w:p>
        </w:tc>
        <w:tc>
          <w:tcPr>
            <w:tcW w:w="4833" w:type="dxa"/>
            <w:noWrap w:val="0"/>
            <w:vAlign w:val="top"/>
          </w:tcPr>
          <w:p>
            <w:pPr>
              <w:rPr>
                <w:rFonts w:hint="eastAsia" w:ascii="仿宋" w:hAnsi="仿宋" w:eastAsia="仿宋" w:cs="仿宋"/>
                <w:sz w:val="21"/>
                <w:szCs w:val="21"/>
                <w:lang w:eastAsia="zh-CN"/>
              </w:rPr>
            </w:pPr>
            <w:r>
              <w:rPr>
                <w:rFonts w:hint="eastAsia" w:ascii="仿宋" w:hAnsi="仿宋" w:eastAsia="仿宋" w:cs="仿宋"/>
                <w:sz w:val="21"/>
                <w:szCs w:val="21"/>
              </w:rPr>
              <w:t>《</w:t>
            </w:r>
            <w:r>
              <w:rPr>
                <w:rFonts w:hint="eastAsia" w:ascii="仿宋" w:hAnsi="仿宋" w:eastAsia="仿宋" w:cs="仿宋"/>
                <w:sz w:val="21"/>
                <w:szCs w:val="21"/>
                <w:lang w:eastAsia="zh-CN"/>
              </w:rPr>
              <w:t>中华人民共和国</w:t>
            </w:r>
            <w:r>
              <w:rPr>
                <w:rFonts w:hint="eastAsia" w:ascii="仿宋" w:hAnsi="仿宋" w:eastAsia="仿宋" w:cs="仿宋"/>
                <w:sz w:val="21"/>
                <w:szCs w:val="21"/>
              </w:rPr>
              <w:t>招标投标法》第十八条</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第五十一条；责令改正，可以处一万元以上五万元以下的罚款。</w:t>
            </w:r>
          </w:p>
          <w:p>
            <w:pPr>
              <w:rPr>
                <w:rFonts w:hint="eastAsia" w:ascii="仿宋" w:hAnsi="仿宋" w:eastAsia="仿宋" w:cs="仿宋"/>
                <w:sz w:val="21"/>
                <w:szCs w:val="21"/>
                <w:vertAlign w:val="baseline"/>
                <w:lang w:eastAsia="zh-CN"/>
              </w:rPr>
            </w:pPr>
          </w:p>
        </w:tc>
        <w:tc>
          <w:tcPr>
            <w:tcW w:w="1940" w:type="dxa"/>
            <w:noWrap w:val="0"/>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实现全流程电子化招投标系统，减少人为因素的干扰；加强建设工程相关法律法规的宣传；</w:t>
            </w:r>
          </w:p>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加大执法人员的法治培训，规范执法程序，提高服务型行政执法的意识和水平；加强不同行政部门的沟通和协调，做到行政处罚和行政指导相结合、处罚和教育相结合；深入落实国家企业信用信息公示、“红黑名单”等制度。</w:t>
            </w:r>
          </w:p>
          <w:p>
            <w:pPr>
              <w:rPr>
                <w:rFonts w:hint="eastAsia" w:ascii="仿宋" w:hAnsi="仿宋" w:eastAsia="仿宋" w:cs="仿宋"/>
                <w:sz w:val="21"/>
                <w:szCs w:val="21"/>
                <w:vertAlign w:val="baseline"/>
              </w:rPr>
            </w:pPr>
          </w:p>
        </w:tc>
        <w:tc>
          <w:tcPr>
            <w:tcW w:w="1200"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招标办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55" w:type="dxa"/>
            <w:noWrap w:val="0"/>
            <w:vAlign w:val="top"/>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12</w:t>
            </w:r>
          </w:p>
        </w:tc>
        <w:tc>
          <w:tcPr>
            <w:tcW w:w="2050" w:type="dxa"/>
            <w:noWrap w:val="0"/>
            <w:vAlign w:val="top"/>
          </w:tcPr>
          <w:p>
            <w:pPr>
              <w:rPr>
                <w:rFonts w:hint="eastAsia" w:ascii="仿宋" w:hAnsi="仿宋" w:eastAsia="仿宋" w:cs="仿宋"/>
                <w:sz w:val="21"/>
                <w:szCs w:val="21"/>
                <w:vertAlign w:val="baseline"/>
              </w:rPr>
            </w:pPr>
            <w:r>
              <w:rPr>
                <w:rFonts w:hint="eastAsia" w:ascii="仿宋" w:hAnsi="仿宋" w:eastAsia="仿宋" w:cs="仿宋"/>
                <w:color w:val="333333"/>
                <w:kern w:val="0"/>
                <w:sz w:val="21"/>
                <w:szCs w:val="21"/>
              </w:rPr>
              <w:t>招标代理机构</w:t>
            </w:r>
          </w:p>
        </w:tc>
        <w:tc>
          <w:tcPr>
            <w:tcW w:w="1834" w:type="dxa"/>
            <w:noWrap w:val="0"/>
            <w:vAlign w:val="top"/>
          </w:tcPr>
          <w:p>
            <w:pPr>
              <w:rPr>
                <w:rFonts w:hint="eastAsia" w:ascii="仿宋" w:hAnsi="仿宋" w:eastAsia="仿宋" w:cs="仿宋"/>
                <w:sz w:val="21"/>
                <w:szCs w:val="21"/>
                <w:vertAlign w:val="baseline"/>
              </w:rPr>
            </w:pPr>
            <w:r>
              <w:rPr>
                <w:rFonts w:hint="eastAsia" w:ascii="仿宋" w:hAnsi="仿宋" w:eastAsia="仿宋" w:cs="仿宋"/>
                <w:color w:val="333333"/>
                <w:kern w:val="0"/>
                <w:sz w:val="21"/>
                <w:szCs w:val="21"/>
                <w:lang w:val="en-US" w:eastAsia="zh-CN"/>
              </w:rPr>
              <w:t>泄露应当保密的与招标投标活动有关的情况和资料的，或者与招标人、投标人串通损害国家利益、社会公共利益或者他人合法权益的</w:t>
            </w:r>
          </w:p>
        </w:tc>
        <w:tc>
          <w:tcPr>
            <w:tcW w:w="783"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一般</w:t>
            </w:r>
          </w:p>
        </w:tc>
        <w:tc>
          <w:tcPr>
            <w:tcW w:w="4833" w:type="dxa"/>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12" w:lineRule="atLeast"/>
              <w:ind w:left="0" w:firstLine="0"/>
              <w:jc w:val="left"/>
              <w:rPr>
                <w:rFonts w:hint="eastAsia" w:ascii="仿宋" w:hAnsi="仿宋" w:eastAsia="仿宋" w:cs="仿宋"/>
                <w:sz w:val="21"/>
                <w:szCs w:val="21"/>
                <w:lang w:val="en-US" w:eastAsia="zh-CN"/>
              </w:rPr>
            </w:pPr>
            <w:r>
              <w:rPr>
                <w:rFonts w:hint="eastAsia" w:ascii="仿宋" w:hAnsi="仿宋" w:eastAsia="仿宋" w:cs="仿宋"/>
                <w:sz w:val="21"/>
                <w:szCs w:val="21"/>
              </w:rPr>
              <w:t>《</w:t>
            </w:r>
            <w:r>
              <w:rPr>
                <w:rFonts w:hint="eastAsia" w:ascii="仿宋" w:hAnsi="仿宋" w:eastAsia="仿宋" w:cs="仿宋"/>
                <w:sz w:val="21"/>
                <w:szCs w:val="21"/>
                <w:lang w:eastAsia="zh-CN"/>
              </w:rPr>
              <w:t>中华人民共和国</w:t>
            </w:r>
            <w:r>
              <w:rPr>
                <w:rFonts w:hint="eastAsia" w:ascii="仿宋" w:hAnsi="仿宋" w:eastAsia="仿宋" w:cs="仿宋"/>
                <w:sz w:val="21"/>
                <w:szCs w:val="21"/>
              </w:rPr>
              <w:t>招标投标法》</w:t>
            </w:r>
            <w:r>
              <w:rPr>
                <w:rFonts w:hint="eastAsia" w:ascii="仿宋" w:hAnsi="仿宋" w:eastAsia="仿宋" w:cs="仿宋"/>
                <w:sz w:val="21"/>
                <w:szCs w:val="21"/>
                <w:lang w:val="en-US" w:eastAsia="zh-CN"/>
              </w:rPr>
              <w:t>第十五条、第五十条；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12" w:lineRule="atLeast"/>
              <w:ind w:left="0" w:firstLine="0"/>
              <w:jc w:val="left"/>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w:t>
            </w:r>
          </w:p>
        </w:tc>
        <w:tc>
          <w:tcPr>
            <w:tcW w:w="1940" w:type="dxa"/>
            <w:noWrap w:val="0"/>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实现全流程电子化招投标系统，减少人为因素的干扰；加强建设工程相关法律法规的宣传；</w:t>
            </w:r>
          </w:p>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加大执法人员的法治培训，规范执法程序，提高服务型行政执法的意识和水平；加强不同行政部门的沟通和协调，做到行政处罚和行政指导相结合、处罚和教育相结合；深入落实国家企业信用信息公示、“红黑名单”等制度。</w:t>
            </w:r>
          </w:p>
          <w:p>
            <w:pPr>
              <w:rPr>
                <w:rFonts w:hint="eastAsia" w:ascii="仿宋" w:hAnsi="仿宋" w:eastAsia="仿宋" w:cs="仿宋"/>
                <w:sz w:val="21"/>
                <w:szCs w:val="21"/>
                <w:vertAlign w:val="baseline"/>
              </w:rPr>
            </w:pPr>
          </w:p>
        </w:tc>
        <w:tc>
          <w:tcPr>
            <w:tcW w:w="1200"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招标办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55" w:type="dxa"/>
            <w:noWrap w:val="0"/>
            <w:vAlign w:val="top"/>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13</w:t>
            </w:r>
          </w:p>
        </w:tc>
        <w:tc>
          <w:tcPr>
            <w:tcW w:w="2050" w:type="dxa"/>
            <w:noWrap w:val="0"/>
            <w:vAlign w:val="top"/>
          </w:tcPr>
          <w:p>
            <w:pPr>
              <w:rPr>
                <w:rFonts w:hint="eastAsia" w:ascii="仿宋" w:hAnsi="仿宋" w:eastAsia="仿宋" w:cs="仿宋"/>
                <w:color w:val="333333"/>
                <w:kern w:val="0"/>
                <w:sz w:val="21"/>
                <w:szCs w:val="21"/>
              </w:rPr>
            </w:pPr>
            <w:r>
              <w:rPr>
                <w:rFonts w:hint="eastAsia" w:ascii="仿宋" w:hAnsi="仿宋" w:eastAsia="仿宋" w:cs="仿宋"/>
                <w:color w:val="333333"/>
                <w:kern w:val="0"/>
                <w:sz w:val="21"/>
                <w:szCs w:val="21"/>
                <w:lang w:val="en-US" w:eastAsia="zh-CN"/>
              </w:rPr>
              <w:t>招标人</w:t>
            </w:r>
          </w:p>
        </w:tc>
        <w:tc>
          <w:tcPr>
            <w:tcW w:w="1834" w:type="dxa"/>
            <w:noWrap w:val="0"/>
            <w:vAlign w:val="top"/>
          </w:tcPr>
          <w:p>
            <w:pPr>
              <w:rPr>
                <w:rFonts w:hint="eastAsia" w:ascii="仿宋" w:hAnsi="仿宋" w:eastAsia="仿宋" w:cs="仿宋"/>
                <w:sz w:val="21"/>
                <w:szCs w:val="21"/>
                <w:vertAlign w:val="baseline"/>
              </w:rPr>
            </w:pPr>
            <w:r>
              <w:rPr>
                <w:rFonts w:hint="eastAsia" w:ascii="仿宋" w:hAnsi="仿宋" w:eastAsia="仿宋" w:cs="仿宋"/>
                <w:color w:val="333333"/>
                <w:kern w:val="0"/>
                <w:sz w:val="21"/>
                <w:szCs w:val="21"/>
                <w:lang w:val="en-US" w:eastAsia="zh-CN"/>
              </w:rPr>
              <w:t>依法必须进行招标的项目的招标人向他人透露已获取招标文件的潜在投标人的名称、数量或者可能影响公平竞争的有关招标投标的其他情况的，或者泄露标底的</w:t>
            </w:r>
          </w:p>
        </w:tc>
        <w:tc>
          <w:tcPr>
            <w:tcW w:w="783"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一般</w:t>
            </w:r>
          </w:p>
        </w:tc>
        <w:tc>
          <w:tcPr>
            <w:tcW w:w="4833" w:type="dxa"/>
            <w:noWrap w:val="0"/>
            <w:vAlign w:val="top"/>
          </w:tcPr>
          <w:p>
            <w:pPr>
              <w:rPr>
                <w:rFonts w:hint="eastAsia" w:ascii="仿宋" w:hAnsi="仿宋" w:eastAsia="仿宋" w:cs="仿宋"/>
                <w:sz w:val="21"/>
                <w:szCs w:val="21"/>
                <w:lang w:val="en-US" w:eastAsia="zh-CN"/>
              </w:rPr>
            </w:pPr>
            <w:r>
              <w:rPr>
                <w:rFonts w:hint="eastAsia" w:ascii="仿宋" w:hAnsi="仿宋" w:eastAsia="仿宋" w:cs="仿宋"/>
                <w:sz w:val="21"/>
                <w:szCs w:val="21"/>
              </w:rPr>
              <w:t>《</w:t>
            </w:r>
            <w:r>
              <w:rPr>
                <w:rFonts w:hint="eastAsia" w:ascii="仿宋" w:hAnsi="仿宋" w:eastAsia="仿宋" w:cs="仿宋"/>
                <w:sz w:val="21"/>
                <w:szCs w:val="21"/>
                <w:lang w:eastAsia="zh-CN"/>
              </w:rPr>
              <w:t>中华人民共和国</w:t>
            </w:r>
            <w:r>
              <w:rPr>
                <w:rFonts w:hint="eastAsia" w:ascii="仿宋" w:hAnsi="仿宋" w:eastAsia="仿宋" w:cs="仿宋"/>
                <w:sz w:val="21"/>
                <w:szCs w:val="21"/>
              </w:rPr>
              <w:t>招标投标法》</w:t>
            </w:r>
            <w:r>
              <w:rPr>
                <w:rFonts w:hint="eastAsia" w:ascii="仿宋" w:hAnsi="仿宋" w:eastAsia="仿宋" w:cs="仿宋"/>
                <w:sz w:val="21"/>
                <w:szCs w:val="21"/>
                <w:lang w:val="en-US" w:eastAsia="zh-CN"/>
              </w:rPr>
              <w:t>第二十二条、五十二条；给予警告，可以并处一万元以上十万元以下的罚款；对单位直接负责的主管人员和其他直接责任人员依法给予处分；构成犯罪的，依法追究刑事责任。 前款所列行为影响中标结果的，中标无效。</w:t>
            </w:r>
          </w:p>
          <w:p>
            <w:pPr>
              <w:rPr>
                <w:rFonts w:hint="eastAsia" w:ascii="仿宋" w:hAnsi="仿宋" w:eastAsia="仿宋" w:cs="仿宋"/>
                <w:sz w:val="21"/>
                <w:szCs w:val="21"/>
              </w:rPr>
            </w:pPr>
          </w:p>
          <w:p>
            <w:pPr>
              <w:rPr>
                <w:rFonts w:hint="eastAsia" w:ascii="仿宋" w:hAnsi="仿宋" w:eastAsia="仿宋" w:cs="仿宋"/>
                <w:sz w:val="21"/>
                <w:szCs w:val="21"/>
                <w:vertAlign w:val="baseline"/>
              </w:rPr>
            </w:pPr>
          </w:p>
        </w:tc>
        <w:tc>
          <w:tcPr>
            <w:tcW w:w="1940" w:type="dxa"/>
            <w:noWrap w:val="0"/>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实现全流程电子化招投标系统，减少人为因素的干扰；加强建设工程相关法律法规的宣传；</w:t>
            </w:r>
          </w:p>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加大执法人员的法治培训，规范执法程序，提高服务型行政执法的意识和水平；加强不同行政部门的沟通和协调，做到行政处罚和行政指导相结合、处罚和教育相结合；深入落实国家企业信用信息公示、“红黑名单”等制度。</w:t>
            </w:r>
          </w:p>
          <w:p>
            <w:pPr>
              <w:rPr>
                <w:rFonts w:hint="eastAsia" w:ascii="仿宋" w:hAnsi="仿宋" w:eastAsia="仿宋" w:cs="仿宋"/>
                <w:sz w:val="21"/>
                <w:szCs w:val="21"/>
                <w:vertAlign w:val="baseline"/>
              </w:rPr>
            </w:pPr>
          </w:p>
        </w:tc>
        <w:tc>
          <w:tcPr>
            <w:tcW w:w="1200"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招标办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55" w:type="dxa"/>
            <w:noWrap w:val="0"/>
            <w:vAlign w:val="top"/>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14</w:t>
            </w:r>
          </w:p>
        </w:tc>
        <w:tc>
          <w:tcPr>
            <w:tcW w:w="2050" w:type="dxa"/>
            <w:noWrap w:val="0"/>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投标人、招标人</w:t>
            </w:r>
          </w:p>
        </w:tc>
        <w:tc>
          <w:tcPr>
            <w:tcW w:w="1834"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投标人相互串通投标或者与招标人串通投标的，投标人以向招标人或者评标委员会成员行贿的手段谋取中标的</w:t>
            </w:r>
          </w:p>
        </w:tc>
        <w:tc>
          <w:tcPr>
            <w:tcW w:w="783"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较大</w:t>
            </w:r>
          </w:p>
        </w:tc>
        <w:tc>
          <w:tcPr>
            <w:tcW w:w="4833"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rPr>
              <w:t>《</w:t>
            </w:r>
            <w:r>
              <w:rPr>
                <w:rFonts w:hint="eastAsia" w:ascii="仿宋" w:hAnsi="仿宋" w:eastAsia="仿宋" w:cs="仿宋"/>
                <w:sz w:val="21"/>
                <w:szCs w:val="21"/>
                <w:lang w:eastAsia="zh-CN"/>
              </w:rPr>
              <w:t>中华人民共和国</w:t>
            </w:r>
            <w:r>
              <w:rPr>
                <w:rFonts w:hint="eastAsia" w:ascii="仿宋" w:hAnsi="仿宋" w:eastAsia="仿宋" w:cs="仿宋"/>
                <w:sz w:val="21"/>
                <w:szCs w:val="21"/>
              </w:rPr>
              <w:t>招标投标法》</w:t>
            </w:r>
            <w:r>
              <w:rPr>
                <w:rFonts w:hint="eastAsia" w:ascii="仿宋" w:hAnsi="仿宋" w:eastAsia="仿宋" w:cs="仿宋"/>
                <w:sz w:val="21"/>
                <w:szCs w:val="21"/>
                <w:lang w:val="en-US" w:eastAsia="zh-CN"/>
              </w:rPr>
              <w:t>第三十二条、五十三条；</w:t>
            </w:r>
            <w:r>
              <w:rPr>
                <w:rFonts w:hint="eastAsia" w:ascii="仿宋" w:hAnsi="仿宋" w:eastAsia="仿宋" w:cs="仿宋"/>
                <w:sz w:val="21"/>
                <w:szCs w:val="21"/>
                <w:vertAlign w:val="baseline"/>
                <w:lang w:val="en-US" w:eastAsia="zh-CN"/>
              </w:rPr>
              <w:t>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w:t>
            </w:r>
          </w:p>
        </w:tc>
        <w:tc>
          <w:tcPr>
            <w:tcW w:w="1940" w:type="dxa"/>
            <w:noWrap w:val="0"/>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实现全流程电子化招投标系统，减少人为因素的干扰；加强建设工程相关法律法规的宣传；</w:t>
            </w:r>
          </w:p>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加大执法人员的法治培训，规范执法程序，提高服务型行政执法的意识和水平；加强不同行政部门的沟通和协调，做到行政处罚和行政指导相结合、处罚和教育相结合；深入落实国家企业信用信息公示、“红黑名单”等制度。</w:t>
            </w:r>
          </w:p>
          <w:p>
            <w:pPr>
              <w:rPr>
                <w:rFonts w:hint="eastAsia" w:ascii="仿宋" w:hAnsi="仿宋" w:eastAsia="仿宋" w:cs="仿宋"/>
                <w:sz w:val="21"/>
                <w:szCs w:val="21"/>
                <w:vertAlign w:val="baseline"/>
              </w:rPr>
            </w:pPr>
          </w:p>
        </w:tc>
        <w:tc>
          <w:tcPr>
            <w:tcW w:w="1200"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招标办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55" w:type="dxa"/>
            <w:noWrap w:val="0"/>
            <w:vAlign w:val="top"/>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15</w:t>
            </w:r>
          </w:p>
        </w:tc>
        <w:tc>
          <w:tcPr>
            <w:tcW w:w="2050" w:type="dxa"/>
            <w:noWrap w:val="0"/>
            <w:vAlign w:val="top"/>
          </w:tcPr>
          <w:p>
            <w:pPr>
              <w:rPr>
                <w:rFonts w:hint="eastAsia" w:ascii="仿宋" w:hAnsi="仿宋" w:eastAsia="仿宋" w:cs="仿宋"/>
                <w:color w:val="333333"/>
                <w:kern w:val="0"/>
                <w:sz w:val="21"/>
                <w:szCs w:val="21"/>
                <w:lang w:eastAsia="zh-CN"/>
              </w:rPr>
            </w:pPr>
            <w:r>
              <w:rPr>
                <w:rFonts w:hint="eastAsia" w:ascii="仿宋" w:hAnsi="仿宋" w:eastAsia="仿宋" w:cs="仿宋"/>
                <w:color w:val="333333"/>
                <w:kern w:val="0"/>
                <w:sz w:val="21"/>
                <w:szCs w:val="21"/>
                <w:lang w:eastAsia="zh-CN"/>
              </w:rPr>
              <w:t>投标人</w:t>
            </w:r>
          </w:p>
        </w:tc>
        <w:tc>
          <w:tcPr>
            <w:tcW w:w="1834" w:type="dxa"/>
            <w:noWrap w:val="0"/>
            <w:vAlign w:val="top"/>
          </w:tcPr>
          <w:p>
            <w:pPr>
              <w:rPr>
                <w:rFonts w:hint="eastAsia" w:ascii="仿宋" w:hAnsi="仿宋" w:eastAsia="仿宋" w:cs="仿宋"/>
                <w:sz w:val="21"/>
                <w:szCs w:val="21"/>
                <w:vertAlign w:val="baseline"/>
              </w:rPr>
            </w:pPr>
            <w:r>
              <w:rPr>
                <w:rFonts w:hint="eastAsia" w:ascii="仿宋" w:hAnsi="仿宋" w:eastAsia="仿宋" w:cs="仿宋"/>
                <w:color w:val="333333"/>
                <w:kern w:val="0"/>
                <w:sz w:val="21"/>
                <w:szCs w:val="21"/>
                <w:lang w:val="en-US" w:eastAsia="zh-CN"/>
              </w:rPr>
              <w:t>投标人以低于成本的报价竞标，以他人名义投标或者以其他方式弄虚作假，骗取中标</w:t>
            </w:r>
          </w:p>
        </w:tc>
        <w:tc>
          <w:tcPr>
            <w:tcW w:w="783"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较大</w:t>
            </w:r>
          </w:p>
        </w:tc>
        <w:tc>
          <w:tcPr>
            <w:tcW w:w="4833"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rPr>
              <w:t>《</w:t>
            </w:r>
            <w:r>
              <w:rPr>
                <w:rFonts w:hint="eastAsia" w:ascii="仿宋" w:hAnsi="仿宋" w:eastAsia="仿宋" w:cs="仿宋"/>
                <w:sz w:val="21"/>
                <w:szCs w:val="21"/>
                <w:lang w:eastAsia="zh-CN"/>
              </w:rPr>
              <w:t>中华人民共和国</w:t>
            </w:r>
            <w:r>
              <w:rPr>
                <w:rFonts w:hint="eastAsia" w:ascii="仿宋" w:hAnsi="仿宋" w:eastAsia="仿宋" w:cs="仿宋"/>
                <w:sz w:val="21"/>
                <w:szCs w:val="21"/>
              </w:rPr>
              <w:t>招标投标法》</w:t>
            </w:r>
            <w:r>
              <w:rPr>
                <w:rFonts w:hint="eastAsia" w:ascii="仿宋" w:hAnsi="仿宋" w:eastAsia="仿宋" w:cs="仿宋"/>
                <w:sz w:val="21"/>
                <w:szCs w:val="21"/>
                <w:lang w:val="en-US" w:eastAsia="zh-CN"/>
              </w:rPr>
              <w:t>第三十三条、五十四条；构成犯罪的，依法追究刑事责任。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tc>
        <w:tc>
          <w:tcPr>
            <w:tcW w:w="1940" w:type="dxa"/>
            <w:noWrap w:val="0"/>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实现全流程电子化招投标系统，减少人为因素的干扰；加强建设工程相关法律法规的宣传；</w:t>
            </w:r>
          </w:p>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加大执法人员的法治培训，规范执法程序，提高服务型行政执法的意识和水平；加强不同行政部门的沟通和协调，做到行政处罚和行政指导相结合、处罚和教育相结合；深入落实国家企业信用信息公示、“红黑名单”等制度。</w:t>
            </w:r>
          </w:p>
          <w:p>
            <w:pPr>
              <w:rPr>
                <w:rFonts w:hint="eastAsia" w:ascii="仿宋" w:hAnsi="仿宋" w:eastAsia="仿宋" w:cs="仿宋"/>
                <w:sz w:val="21"/>
                <w:szCs w:val="21"/>
                <w:vertAlign w:val="baseline"/>
              </w:rPr>
            </w:pPr>
          </w:p>
        </w:tc>
        <w:tc>
          <w:tcPr>
            <w:tcW w:w="1200"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招标办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55" w:type="dxa"/>
            <w:noWrap w:val="0"/>
            <w:vAlign w:val="top"/>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16</w:t>
            </w:r>
          </w:p>
        </w:tc>
        <w:tc>
          <w:tcPr>
            <w:tcW w:w="2050" w:type="dxa"/>
            <w:noWrap w:val="0"/>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val="en-US" w:eastAsia="zh-CN"/>
              </w:rPr>
              <w:t>评标委员会成员</w:t>
            </w:r>
          </w:p>
        </w:tc>
        <w:tc>
          <w:tcPr>
            <w:tcW w:w="1834"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收受投标人的财物或者其他好处的，评标委员会成员或者参加评标的有关工作人员向他人透露对投标文件的评审和比较、中标候选人的推荐以及与评标有关的其他情况的</w:t>
            </w:r>
          </w:p>
        </w:tc>
        <w:tc>
          <w:tcPr>
            <w:tcW w:w="783"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一般</w:t>
            </w:r>
          </w:p>
        </w:tc>
        <w:tc>
          <w:tcPr>
            <w:tcW w:w="4833" w:type="dxa"/>
            <w:noWrap w:val="0"/>
            <w:vAlign w:val="top"/>
          </w:tcPr>
          <w:p>
            <w:pPr>
              <w:rPr>
                <w:rFonts w:hint="eastAsia" w:ascii="仿宋" w:hAnsi="仿宋" w:eastAsia="仿宋" w:cs="仿宋"/>
                <w:sz w:val="21"/>
                <w:szCs w:val="21"/>
                <w:lang w:val="en-US" w:eastAsia="zh-CN"/>
              </w:rPr>
            </w:pPr>
            <w:r>
              <w:rPr>
                <w:rFonts w:hint="eastAsia" w:ascii="仿宋" w:hAnsi="仿宋" w:eastAsia="仿宋" w:cs="仿宋"/>
                <w:sz w:val="21"/>
                <w:szCs w:val="21"/>
              </w:rPr>
              <w:t>《</w:t>
            </w:r>
            <w:r>
              <w:rPr>
                <w:rFonts w:hint="eastAsia" w:ascii="仿宋" w:hAnsi="仿宋" w:eastAsia="仿宋" w:cs="仿宋"/>
                <w:sz w:val="21"/>
                <w:szCs w:val="21"/>
                <w:lang w:eastAsia="zh-CN"/>
              </w:rPr>
              <w:t>中华人民共和国</w:t>
            </w:r>
            <w:r>
              <w:rPr>
                <w:rFonts w:hint="eastAsia" w:ascii="仿宋" w:hAnsi="仿宋" w:eastAsia="仿宋" w:cs="仿宋"/>
                <w:sz w:val="21"/>
                <w:szCs w:val="21"/>
              </w:rPr>
              <w:t>招标投标法》第四十</w:t>
            </w:r>
            <w:r>
              <w:rPr>
                <w:rFonts w:hint="eastAsia" w:ascii="仿宋" w:hAnsi="仿宋" w:eastAsia="仿宋" w:cs="仿宋"/>
                <w:sz w:val="21"/>
                <w:szCs w:val="21"/>
                <w:lang w:eastAsia="zh-CN"/>
              </w:rPr>
              <w:t>四</w:t>
            </w:r>
            <w:r>
              <w:rPr>
                <w:rFonts w:hint="eastAsia" w:ascii="仿宋" w:hAnsi="仿宋" w:eastAsia="仿宋" w:cs="仿宋"/>
                <w:sz w:val="21"/>
                <w:szCs w:val="21"/>
              </w:rPr>
              <w:t>条</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第五十六条；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rPr>
                <w:rFonts w:hint="eastAsia" w:ascii="仿宋" w:hAnsi="仿宋" w:eastAsia="仿宋" w:cs="仿宋"/>
                <w:sz w:val="21"/>
                <w:szCs w:val="21"/>
                <w:vertAlign w:val="baseline"/>
                <w:lang w:val="en-US" w:eastAsia="zh-CN"/>
              </w:rPr>
            </w:pPr>
          </w:p>
        </w:tc>
        <w:tc>
          <w:tcPr>
            <w:tcW w:w="1940" w:type="dxa"/>
            <w:noWrap w:val="0"/>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实现全流程电子化招投标系统，减少人为因素的干扰；加强建设工程相关法律法规的宣传；</w:t>
            </w:r>
          </w:p>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加大执法人员的法治培训，规范执法程序，提高服务型行政执法的意识和水平；加强不同行政部门的沟通和协调，做到行政处罚和行政指导相结合、处罚和教育相结合；深入落实国家企业信用信息公示、“红黑名单”等制度。</w:t>
            </w:r>
          </w:p>
          <w:p>
            <w:pPr>
              <w:rPr>
                <w:rFonts w:hint="eastAsia" w:ascii="仿宋" w:hAnsi="仿宋" w:eastAsia="仿宋" w:cs="仿宋"/>
                <w:sz w:val="21"/>
                <w:szCs w:val="21"/>
                <w:vertAlign w:val="baseline"/>
              </w:rPr>
            </w:pPr>
          </w:p>
        </w:tc>
        <w:tc>
          <w:tcPr>
            <w:tcW w:w="1200"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招标办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55" w:type="dxa"/>
            <w:noWrap w:val="0"/>
            <w:vAlign w:val="top"/>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17</w:t>
            </w:r>
          </w:p>
        </w:tc>
        <w:tc>
          <w:tcPr>
            <w:tcW w:w="2050"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招标人</w:t>
            </w:r>
          </w:p>
        </w:tc>
        <w:tc>
          <w:tcPr>
            <w:tcW w:w="1834"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在评标委员会依法推荐的中标候选人以外确定中标人的，依法必须进行招标的项目在所有投标被评标委员会否决后自行确定中标人的</w:t>
            </w:r>
          </w:p>
        </w:tc>
        <w:tc>
          <w:tcPr>
            <w:tcW w:w="783"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一般</w:t>
            </w:r>
          </w:p>
        </w:tc>
        <w:tc>
          <w:tcPr>
            <w:tcW w:w="4833"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rPr>
              <w:t>《</w:t>
            </w:r>
            <w:r>
              <w:rPr>
                <w:rFonts w:hint="eastAsia" w:ascii="仿宋" w:hAnsi="仿宋" w:eastAsia="仿宋" w:cs="仿宋"/>
                <w:sz w:val="21"/>
                <w:szCs w:val="21"/>
                <w:lang w:eastAsia="zh-CN"/>
              </w:rPr>
              <w:t>中华人民共和国</w:t>
            </w:r>
            <w:r>
              <w:rPr>
                <w:rFonts w:hint="eastAsia" w:ascii="仿宋" w:hAnsi="仿宋" w:eastAsia="仿宋" w:cs="仿宋"/>
                <w:sz w:val="21"/>
                <w:szCs w:val="21"/>
              </w:rPr>
              <w:t>招标投标法》</w:t>
            </w:r>
            <w:r>
              <w:rPr>
                <w:rFonts w:hint="eastAsia" w:ascii="仿宋" w:hAnsi="仿宋" w:eastAsia="仿宋" w:cs="仿宋"/>
                <w:sz w:val="21"/>
                <w:szCs w:val="21"/>
                <w:lang w:eastAsia="zh-CN"/>
              </w:rPr>
              <w:t>第</w:t>
            </w:r>
            <w:r>
              <w:rPr>
                <w:rFonts w:hint="eastAsia" w:ascii="仿宋" w:hAnsi="仿宋" w:eastAsia="仿宋" w:cs="仿宋"/>
                <w:sz w:val="21"/>
                <w:szCs w:val="21"/>
                <w:lang w:val="en-US" w:eastAsia="zh-CN"/>
              </w:rPr>
              <w:t>四十五条、</w:t>
            </w:r>
            <w:r>
              <w:rPr>
                <w:rFonts w:hint="eastAsia" w:ascii="仿宋" w:hAnsi="仿宋" w:eastAsia="仿宋" w:cs="仿宋"/>
                <w:sz w:val="21"/>
                <w:szCs w:val="21"/>
                <w:lang w:eastAsia="zh-CN"/>
              </w:rPr>
              <w:t>五十七条；</w:t>
            </w:r>
            <w:r>
              <w:rPr>
                <w:rFonts w:hint="eastAsia" w:ascii="仿宋" w:hAnsi="仿宋" w:eastAsia="仿宋" w:cs="仿宋"/>
                <w:sz w:val="21"/>
                <w:szCs w:val="21"/>
                <w:vertAlign w:val="baseline"/>
                <w:lang w:val="en-US" w:eastAsia="zh-CN"/>
              </w:rPr>
              <w:t>中标无效。责令改正，可以处中标项目金额千分之五以上千分之十以下的罚款；对单位直接负责的主管人员和其他直接责任人员依法给予处分。</w:t>
            </w:r>
          </w:p>
          <w:p>
            <w:pPr>
              <w:rPr>
                <w:rFonts w:hint="eastAsia" w:ascii="仿宋" w:hAnsi="仿宋" w:eastAsia="仿宋" w:cs="仿宋"/>
                <w:sz w:val="21"/>
                <w:szCs w:val="21"/>
                <w:vertAlign w:val="baseline"/>
              </w:rPr>
            </w:pPr>
          </w:p>
        </w:tc>
        <w:tc>
          <w:tcPr>
            <w:tcW w:w="1940" w:type="dxa"/>
            <w:noWrap w:val="0"/>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实现全流程电子化招投标系统，减少人为因素的干扰；加强建设工程相关法律法规的宣传；</w:t>
            </w:r>
          </w:p>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加大执法人员的法治培训，规范执法程序，提高服务型行政执法的意识和水平；加强不同行政部门的沟通和协调，做到行政处罚和行政指导相结合、处罚和教育相结合；深入落实国家企业信用信息公示、“红黑名单”等制度。</w:t>
            </w:r>
          </w:p>
          <w:p>
            <w:pPr>
              <w:rPr>
                <w:rFonts w:hint="eastAsia" w:ascii="仿宋" w:hAnsi="仿宋" w:eastAsia="仿宋" w:cs="仿宋"/>
                <w:sz w:val="21"/>
                <w:szCs w:val="21"/>
                <w:vertAlign w:val="baseline"/>
              </w:rPr>
            </w:pPr>
          </w:p>
        </w:tc>
        <w:tc>
          <w:tcPr>
            <w:tcW w:w="1200"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招标办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55" w:type="dxa"/>
            <w:noWrap w:val="0"/>
            <w:vAlign w:val="top"/>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18</w:t>
            </w:r>
          </w:p>
        </w:tc>
        <w:tc>
          <w:tcPr>
            <w:tcW w:w="2050"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中标人</w:t>
            </w:r>
          </w:p>
        </w:tc>
        <w:tc>
          <w:tcPr>
            <w:tcW w:w="1834"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将中标项目转让给他人的，将中标项目肢解后分别转让给他人的，违反本法规定将中标项目的部分主体、关键性工作分包给他人的，或者分包人再次分包的，</w:t>
            </w:r>
          </w:p>
        </w:tc>
        <w:tc>
          <w:tcPr>
            <w:tcW w:w="783" w:type="dxa"/>
            <w:noWrap w:val="0"/>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较大</w:t>
            </w:r>
          </w:p>
        </w:tc>
        <w:tc>
          <w:tcPr>
            <w:tcW w:w="4833"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rPr>
              <w:t>《</w:t>
            </w:r>
            <w:r>
              <w:rPr>
                <w:rFonts w:hint="eastAsia" w:ascii="仿宋" w:hAnsi="仿宋" w:eastAsia="仿宋" w:cs="仿宋"/>
                <w:sz w:val="21"/>
                <w:szCs w:val="21"/>
                <w:lang w:eastAsia="zh-CN"/>
              </w:rPr>
              <w:t>中华人民共和国</w:t>
            </w:r>
            <w:r>
              <w:rPr>
                <w:rFonts w:hint="eastAsia" w:ascii="仿宋" w:hAnsi="仿宋" w:eastAsia="仿宋" w:cs="仿宋"/>
                <w:sz w:val="21"/>
                <w:szCs w:val="21"/>
              </w:rPr>
              <w:t>招标投标法》</w:t>
            </w:r>
            <w:r>
              <w:rPr>
                <w:rFonts w:hint="eastAsia" w:ascii="仿宋" w:hAnsi="仿宋" w:eastAsia="仿宋" w:cs="仿宋"/>
                <w:sz w:val="21"/>
                <w:szCs w:val="21"/>
                <w:lang w:eastAsia="zh-CN"/>
              </w:rPr>
              <w:t>第</w:t>
            </w:r>
            <w:r>
              <w:rPr>
                <w:rFonts w:hint="eastAsia" w:ascii="仿宋" w:hAnsi="仿宋" w:eastAsia="仿宋" w:cs="仿宋"/>
                <w:sz w:val="21"/>
                <w:szCs w:val="21"/>
                <w:vertAlign w:val="baseline"/>
                <w:lang w:val="en-US" w:eastAsia="zh-CN"/>
              </w:rPr>
              <w:t>四十八条、五十八条；转让、分包无效，处转让、分包项目金额千分之五以上千分之十以下的罚款；有违法所得的，并处没收违法所得；可以责令停业整顿；情节严重的，由工商行政管理机关吊销营业执照。</w:t>
            </w:r>
          </w:p>
        </w:tc>
        <w:tc>
          <w:tcPr>
            <w:tcW w:w="1940" w:type="dxa"/>
            <w:noWrap w:val="0"/>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实现全流程电子化招投标系统，减少人为因素的干扰；加强建设工程相关法律法规的宣传；</w:t>
            </w:r>
          </w:p>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加大执法人员的法治培训，规范执法程序，提高服务型行政执法的意识和水平；加强不同行政部门的沟通和协调，做到行政处罚和行政指导相结合、处罚和教育相结合；深入落实国家企业信用信息公示、“红黑名单”等制度。</w:t>
            </w:r>
          </w:p>
          <w:p>
            <w:pPr>
              <w:rPr>
                <w:rFonts w:hint="eastAsia" w:ascii="仿宋" w:hAnsi="仿宋" w:eastAsia="仿宋" w:cs="仿宋"/>
                <w:sz w:val="21"/>
                <w:szCs w:val="21"/>
                <w:vertAlign w:val="baseline"/>
              </w:rPr>
            </w:pPr>
          </w:p>
        </w:tc>
        <w:tc>
          <w:tcPr>
            <w:tcW w:w="1200"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招标办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55" w:type="dxa"/>
            <w:noWrap w:val="0"/>
            <w:vAlign w:val="top"/>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19</w:t>
            </w:r>
          </w:p>
        </w:tc>
        <w:tc>
          <w:tcPr>
            <w:tcW w:w="2050"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招标人</w:t>
            </w:r>
          </w:p>
        </w:tc>
        <w:tc>
          <w:tcPr>
            <w:tcW w:w="1834"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招标人与中标人不按照招标文件和中标人的投标文件订立合同的，或者招标人、中标人订立背离合同实质性内容的协议的</w:t>
            </w:r>
          </w:p>
        </w:tc>
        <w:tc>
          <w:tcPr>
            <w:tcW w:w="783"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一般</w:t>
            </w:r>
          </w:p>
        </w:tc>
        <w:tc>
          <w:tcPr>
            <w:tcW w:w="4833" w:type="dxa"/>
            <w:noWrap w:val="0"/>
            <w:vAlign w:val="top"/>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w:t>
            </w:r>
            <w:r>
              <w:rPr>
                <w:rFonts w:hint="eastAsia" w:ascii="仿宋" w:hAnsi="仿宋" w:eastAsia="仿宋" w:cs="仿宋"/>
                <w:sz w:val="21"/>
                <w:szCs w:val="21"/>
                <w:lang w:eastAsia="zh-CN"/>
              </w:rPr>
              <w:t>中华人民共和国</w:t>
            </w:r>
            <w:r>
              <w:rPr>
                <w:rFonts w:hint="eastAsia" w:ascii="仿宋" w:hAnsi="仿宋" w:eastAsia="仿宋" w:cs="仿宋"/>
                <w:sz w:val="21"/>
                <w:szCs w:val="21"/>
              </w:rPr>
              <w:t>招标投标法》</w:t>
            </w:r>
            <w:r>
              <w:rPr>
                <w:rFonts w:hint="eastAsia" w:ascii="仿宋" w:hAnsi="仿宋" w:eastAsia="仿宋" w:cs="仿宋"/>
                <w:sz w:val="21"/>
                <w:szCs w:val="21"/>
                <w:vertAlign w:val="baseline"/>
                <w:lang w:val="en-US" w:eastAsia="zh-CN"/>
              </w:rPr>
              <w:t>第四十六条、五十九条；</w:t>
            </w:r>
          </w:p>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责令改正；可以处中标项目金额千分之五以上千分之十以下的罚款。</w:t>
            </w:r>
          </w:p>
          <w:p>
            <w:pPr>
              <w:rPr>
                <w:rFonts w:hint="eastAsia" w:ascii="仿宋" w:hAnsi="仿宋" w:eastAsia="仿宋" w:cs="仿宋"/>
                <w:sz w:val="21"/>
                <w:szCs w:val="21"/>
                <w:vertAlign w:val="baseline"/>
              </w:rPr>
            </w:pPr>
          </w:p>
        </w:tc>
        <w:tc>
          <w:tcPr>
            <w:tcW w:w="1940" w:type="dxa"/>
            <w:noWrap w:val="0"/>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实现全流程电子化招投标系统，减少人为因素的干扰；加强建设工程相关法律法规的宣传；</w:t>
            </w:r>
          </w:p>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加大执法人员的法治培训，规范执法程序，提高服务型行政执法的意识和水平；加强不同行政部门的沟通和协调，做到行政处罚和行政指导相结合、处罚和教育相结合；深入落实国家企业信用信息公示、“红黑名单”等制度。</w:t>
            </w:r>
          </w:p>
          <w:p>
            <w:pPr>
              <w:rPr>
                <w:rFonts w:hint="eastAsia" w:ascii="仿宋" w:hAnsi="仿宋" w:eastAsia="仿宋" w:cs="仿宋"/>
                <w:sz w:val="21"/>
                <w:szCs w:val="21"/>
                <w:vertAlign w:val="baseline"/>
              </w:rPr>
            </w:pPr>
          </w:p>
        </w:tc>
        <w:tc>
          <w:tcPr>
            <w:tcW w:w="1200" w:type="dxa"/>
            <w:noWrap w:val="0"/>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招标办</w:t>
            </w:r>
          </w:p>
        </w:tc>
      </w:tr>
    </w:tbl>
    <w:p>
      <w:pPr>
        <w:rPr>
          <w:rFonts w:hint="eastAsia" w:ascii="仿宋" w:hAnsi="仿宋" w:eastAsia="仿宋" w:cs="仿宋"/>
          <w:sz w:val="21"/>
          <w:szCs w:val="21"/>
        </w:rPr>
      </w:pPr>
    </w:p>
    <w:p>
      <w:pPr>
        <w:bidi w:val="0"/>
        <w:rPr>
          <w:rFonts w:hint="eastAsia" w:ascii="仿宋" w:hAnsi="仿宋" w:eastAsia="仿宋" w:cs="仿宋"/>
          <w:kern w:val="2"/>
          <w:sz w:val="21"/>
          <w:szCs w:val="21"/>
          <w:lang w:val="en-US" w:eastAsia="zh-CN" w:bidi="ar-SA"/>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p>
      <w:pPr>
        <w:bidi w:val="0"/>
        <w:rPr>
          <w:rFonts w:hint="eastAsia" w:ascii="仿宋" w:hAnsi="仿宋" w:eastAsia="仿宋" w:cs="仿宋"/>
          <w:sz w:val="21"/>
          <w:szCs w:val="21"/>
          <w:lang w:val="en-US" w:eastAsia="zh-CN"/>
        </w:rPr>
      </w:pPr>
    </w:p>
    <w:tbl>
      <w:tblPr>
        <w:tblStyle w:val="3"/>
        <w:tblpPr w:leftFromText="180" w:rightFromText="180" w:vertAnchor="page" w:horzAnchor="page" w:tblpX="1406" w:tblpY="4236"/>
        <w:tblOverlap w:val="never"/>
        <w:tblW w:w="13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2103"/>
        <w:gridCol w:w="1811"/>
        <w:gridCol w:w="780"/>
        <w:gridCol w:w="4830"/>
        <w:gridCol w:w="192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536" w:type="dxa"/>
            <w:noWrap w:val="0"/>
            <w:vAlign w:val="center"/>
          </w:tcPr>
          <w:p>
            <w:pPr>
              <w:jc w:val="both"/>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20</w:t>
            </w:r>
          </w:p>
        </w:tc>
        <w:tc>
          <w:tcPr>
            <w:tcW w:w="2103" w:type="dxa"/>
            <w:noWrap w:val="0"/>
            <w:vAlign w:val="center"/>
          </w:tcPr>
          <w:p>
            <w:pPr>
              <w:jc w:val="left"/>
              <w:rPr>
                <w:rFonts w:hint="eastAsia" w:ascii="仿宋" w:hAnsi="仿宋" w:eastAsia="仿宋" w:cs="仿宋"/>
                <w:kern w:val="0"/>
                <w:sz w:val="21"/>
                <w:szCs w:val="21"/>
              </w:rPr>
            </w:pPr>
          </w:p>
          <w:p>
            <w:pPr>
              <w:jc w:val="left"/>
              <w:rPr>
                <w:rFonts w:hint="eastAsia" w:ascii="仿宋" w:hAnsi="仿宋" w:eastAsia="仿宋" w:cs="仿宋"/>
                <w:kern w:val="0"/>
                <w:sz w:val="21"/>
                <w:szCs w:val="21"/>
              </w:rPr>
            </w:pPr>
            <w:r>
              <w:rPr>
                <w:rFonts w:hint="eastAsia" w:ascii="仿宋" w:hAnsi="仿宋" w:eastAsia="仿宋" w:cs="仿宋"/>
                <w:kern w:val="0"/>
                <w:sz w:val="21"/>
                <w:szCs w:val="21"/>
              </w:rPr>
              <w:t>勘察、设计企业</w:t>
            </w:r>
          </w:p>
        </w:tc>
        <w:tc>
          <w:tcPr>
            <w:tcW w:w="1811"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超越本单位资质等级承揽工程或以欺骗手段取得资质证书承揽工程　　</w:t>
            </w:r>
          </w:p>
        </w:tc>
        <w:tc>
          <w:tcPr>
            <w:tcW w:w="780" w:type="dxa"/>
            <w:noWrap w:val="0"/>
            <w:vAlign w:val="center"/>
          </w:tcPr>
          <w:p>
            <w:pPr>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一般</w:t>
            </w:r>
          </w:p>
        </w:tc>
        <w:tc>
          <w:tcPr>
            <w:tcW w:w="483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《建设工程质量管理条例》（中华人民共和国国务院令第279号）第六十条“</w:t>
            </w:r>
          </w:p>
          <w:p>
            <w:pPr>
              <w:rPr>
                <w:rFonts w:hint="eastAsia" w:ascii="仿宋" w:hAnsi="仿宋" w:eastAsia="仿宋" w:cs="仿宋"/>
                <w:kern w:val="0"/>
                <w:sz w:val="21"/>
                <w:szCs w:val="21"/>
              </w:rPr>
            </w:pPr>
            <w:r>
              <w:rPr>
                <w:rFonts w:hint="eastAsia" w:ascii="仿宋" w:hAnsi="仿宋" w:eastAsia="仿宋" w:cs="仿宋"/>
                <w:kern w:val="0"/>
                <w:sz w:val="21"/>
                <w:szCs w:val="21"/>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rPr>
                <w:rFonts w:hint="eastAsia" w:ascii="仿宋" w:hAnsi="仿宋" w:eastAsia="仿宋" w:cs="仿宋"/>
                <w:kern w:val="0"/>
                <w:sz w:val="21"/>
                <w:szCs w:val="21"/>
              </w:rPr>
            </w:pPr>
            <w:r>
              <w:rPr>
                <w:rFonts w:hint="eastAsia" w:ascii="仿宋" w:hAnsi="仿宋" w:eastAsia="仿宋" w:cs="仿宋"/>
                <w:kern w:val="0"/>
                <w:sz w:val="21"/>
                <w:szCs w:val="21"/>
              </w:rPr>
              <w:t>未取得资质证书承揽工程的，予以取缔，依照前款规定处以罚款;有违法所得的，予以没收。以欺骗手段取得资质证书承揽工程的，吊销资质证书，依照本条第一款规定处以罚款;有违法所得的，予以没收。”</w:t>
            </w:r>
          </w:p>
        </w:tc>
        <w:tc>
          <w:tcPr>
            <w:tcW w:w="192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勘察设计科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7" w:hRule="atLeast"/>
        </w:trPr>
        <w:tc>
          <w:tcPr>
            <w:tcW w:w="536" w:type="dxa"/>
            <w:noWrap w:val="0"/>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2</w:t>
            </w:r>
            <w:r>
              <w:rPr>
                <w:rFonts w:hint="eastAsia" w:ascii="仿宋" w:hAnsi="仿宋" w:eastAsia="仿宋" w:cs="仿宋"/>
                <w:kern w:val="0"/>
                <w:sz w:val="21"/>
                <w:szCs w:val="21"/>
                <w:lang w:val="en-US" w:eastAsia="zh-CN"/>
              </w:rPr>
              <w:t>1</w:t>
            </w:r>
          </w:p>
        </w:tc>
        <w:tc>
          <w:tcPr>
            <w:tcW w:w="2103"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注册工程师</w:t>
            </w:r>
          </w:p>
        </w:tc>
        <w:tc>
          <w:tcPr>
            <w:tcW w:w="1811"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以欺骗、贿赂等不正当手段取得勘察设计注册工程师注册证书</w:t>
            </w:r>
          </w:p>
        </w:tc>
        <w:tc>
          <w:tcPr>
            <w:tcW w:w="780" w:type="dxa"/>
            <w:noWrap w:val="0"/>
            <w:vAlign w:val="center"/>
          </w:tcPr>
          <w:p>
            <w:pPr>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一般</w:t>
            </w:r>
          </w:p>
        </w:tc>
        <w:tc>
          <w:tcPr>
            <w:tcW w:w="483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勘察设计注册工程师管理规定》第二十九条以欺骗、贿赂等不正当手段取得注册证书的，由负责审批的部门撤销其注册，3年内不得再次申请注册；并由县级以上人民政府建设主管部门或者有关部门处以罚款，其中没有违法所得的，处以1万元以下的罚款；有违法所得的，处以违法所得3倍以下且不超过3万元的罚款；构成犯罪的，依法追究刑事责任。</w:t>
            </w:r>
          </w:p>
        </w:tc>
        <w:tc>
          <w:tcPr>
            <w:tcW w:w="192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勘察设计科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2" w:hRule="atLeast"/>
        </w:trPr>
        <w:tc>
          <w:tcPr>
            <w:tcW w:w="536" w:type="dxa"/>
            <w:noWrap w:val="0"/>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22</w:t>
            </w:r>
          </w:p>
        </w:tc>
        <w:tc>
          <w:tcPr>
            <w:tcW w:w="2103"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注册工程师</w:t>
            </w:r>
          </w:p>
        </w:tc>
        <w:tc>
          <w:tcPr>
            <w:tcW w:w="1811"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在执业活动中以个人名义承接业务，涂改、出租、出借或者以形式非法转让注册证书或者执业印章，泄露执业中应当保守的秘密并造成严重后果的，超出本专业规定范围或者聘用单位业务范围从事执业活动，弄虚作假提供执业活动成果，其它违反法律、法规、规章的行为</w:t>
            </w:r>
          </w:p>
        </w:tc>
        <w:tc>
          <w:tcPr>
            <w:tcW w:w="780" w:type="dxa"/>
            <w:noWrap w:val="0"/>
            <w:vAlign w:val="center"/>
          </w:tcPr>
          <w:p>
            <w:pPr>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一般</w:t>
            </w:r>
          </w:p>
        </w:tc>
        <w:tc>
          <w:tcPr>
            <w:tcW w:w="483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勘察设计注册工程师管理规定》第三十条“注册工程师在执业活动中有下列行为之一的，由县级以上人民政府建设主管部门或者有关部门予以警告，责令其改正，没有违法所得的，处以1万元以下的罚款；有违法所得的，处以违法所得3倍以下且不超过3万元的罚款；造成损失的，应当承担赔偿责任；构成犯罪的，依法追究刑事责任：（一）以个人名义承接业务的；（二）涂改、出租、出借或者以形式非法转让注册证书或者执业印章的；（三）泄露执业中应当保守的秘密并造成严重后果的；（四）超出本专业规定范围或者聘用单位业务范围从事执业活动的；（五）弄虚作假提供执业活动成果的；（六）其它违反法律、法规、规章的行为。”</w:t>
            </w:r>
          </w:p>
        </w:tc>
        <w:tc>
          <w:tcPr>
            <w:tcW w:w="192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勘察设计科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36" w:type="dxa"/>
            <w:noWrap w:val="0"/>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23</w:t>
            </w:r>
          </w:p>
        </w:tc>
        <w:tc>
          <w:tcPr>
            <w:tcW w:w="2103" w:type="dxa"/>
            <w:noWrap w:val="0"/>
            <w:vAlign w:val="center"/>
          </w:tcPr>
          <w:p>
            <w:pPr>
              <w:jc w:val="left"/>
              <w:rPr>
                <w:rFonts w:hint="eastAsia" w:ascii="仿宋" w:hAnsi="仿宋" w:eastAsia="仿宋" w:cs="仿宋"/>
                <w:kern w:val="0"/>
                <w:sz w:val="21"/>
                <w:szCs w:val="21"/>
              </w:rPr>
            </w:pPr>
          </w:p>
        </w:tc>
        <w:tc>
          <w:tcPr>
            <w:tcW w:w="1811"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未经注册擅自以注册建筑师名义从事注册建筑师业务</w:t>
            </w:r>
          </w:p>
        </w:tc>
        <w:tc>
          <w:tcPr>
            <w:tcW w:w="780" w:type="dxa"/>
            <w:noWrap w:val="0"/>
            <w:vAlign w:val="center"/>
          </w:tcPr>
          <w:p>
            <w:pPr>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一般</w:t>
            </w:r>
          </w:p>
        </w:tc>
        <w:tc>
          <w:tcPr>
            <w:tcW w:w="483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《建设工程勘察设计管理条例》（中华人民共和国国务院令第662号）第九条 “国家对从事建设工程勘察、设计活动的专业技术人员，实行执业资格注册管理制度。未经注册的建设工程勘察、设计人员，不得以注册执业人员的名义从事建设工程勘察、设计活动。”</w:t>
            </w:r>
          </w:p>
        </w:tc>
        <w:tc>
          <w:tcPr>
            <w:tcW w:w="192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勘察设计科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5" w:hRule="atLeast"/>
        </w:trPr>
        <w:tc>
          <w:tcPr>
            <w:tcW w:w="536" w:type="dxa"/>
            <w:noWrap w:val="0"/>
            <w:vAlign w:val="center"/>
          </w:tcPr>
          <w:p>
            <w:pPr>
              <w:jc w:val="both"/>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24</w:t>
            </w:r>
          </w:p>
        </w:tc>
        <w:tc>
          <w:tcPr>
            <w:tcW w:w="2103"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注册建筑师</w:t>
            </w:r>
          </w:p>
        </w:tc>
        <w:tc>
          <w:tcPr>
            <w:tcW w:w="1811"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以个人名义承接注册建筑师业务、收取费用，同时受聘于二人以上建筑设计单位执行业务的，在建筑设计或者相关业务中侵犯他人合法权益，准许他人以本人名义执行业务，二级注册建筑师以一级注册建筑师的名义执行业务或者超越国家规定的执业范围执行业务</w:t>
            </w:r>
          </w:p>
        </w:tc>
        <w:tc>
          <w:tcPr>
            <w:tcW w:w="780"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lang w:eastAsia="zh-CN"/>
              </w:rPr>
              <w:t>一般</w:t>
            </w:r>
          </w:p>
        </w:tc>
        <w:tc>
          <w:tcPr>
            <w:tcW w:w="483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《中华人民共和国注册建筑师条例实施细则》（第　167号）第四十二条“违反本细则，未受聘并注册于中华人民共和国境内一个具有工程设计资质的单位，从事建筑工程设计执业活动的，由县级以上人民政府建设主管部门给予警告，责令停止违法活动，并可处以1万元以上3万元以下的罚款。”</w:t>
            </w:r>
          </w:p>
        </w:tc>
        <w:tc>
          <w:tcPr>
            <w:tcW w:w="192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勘察设计科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36" w:type="dxa"/>
            <w:noWrap w:val="0"/>
            <w:vAlign w:val="center"/>
          </w:tcPr>
          <w:p>
            <w:pPr>
              <w:jc w:val="both"/>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25</w:t>
            </w:r>
          </w:p>
        </w:tc>
        <w:tc>
          <w:tcPr>
            <w:tcW w:w="2103"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审查机构</w:t>
            </w:r>
          </w:p>
        </w:tc>
        <w:tc>
          <w:tcPr>
            <w:tcW w:w="1811"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超出范围从事施工图审查、使用不符合条件审查人员、未按规定的内容进行审查、未按规定上报审查过程中发现的违法违规行为、未按规定填写审查意见告知书、未按规定在审查合格书和施工图上签字盖章、已出具审查合格书的施工图，仍有违反法律、法规和工程建设强制性标准</w:t>
            </w:r>
          </w:p>
        </w:tc>
        <w:tc>
          <w:tcPr>
            <w:tcW w:w="780"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lang w:eastAsia="zh-CN"/>
              </w:rPr>
              <w:t>一般</w:t>
            </w:r>
          </w:p>
        </w:tc>
        <w:tc>
          <w:tcPr>
            <w:tcW w:w="4830" w:type="dxa"/>
            <w:noWrap w:val="0"/>
            <w:vAlign w:val="center"/>
          </w:tcPr>
          <w:p>
            <w:pPr>
              <w:spacing w:line="280" w:lineRule="exact"/>
              <w:rPr>
                <w:rFonts w:hint="eastAsia" w:ascii="仿宋" w:hAnsi="仿宋" w:eastAsia="仿宋" w:cs="仿宋"/>
                <w:kern w:val="0"/>
                <w:sz w:val="21"/>
                <w:szCs w:val="21"/>
              </w:rPr>
            </w:pPr>
            <w:r>
              <w:rPr>
                <w:rFonts w:hint="eastAsia" w:ascii="仿宋" w:hAnsi="仿宋" w:eastAsia="仿宋" w:cs="仿宋"/>
                <w:kern w:val="0"/>
                <w:sz w:val="21"/>
                <w:szCs w:val="21"/>
              </w:rPr>
              <w:t>《房屋建筑和市政基础设施工程施工图设计文件审查管理办法》（中华人民共和国住房和城乡建设部令第46号）第二十四条“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一)超出范围从事施工图审查的;(二)使用不符合条件审查人员的;(三)未按规定的内容进行审查的;(四)未按规定上报审查过程中发现的违法违规行为的;(五)未按规定填写审查意见告知书的;(六)未按规定在审查合格书和施工图上签字盖章的;(七)已出具审查合格书的施工图，仍有违反法律、法规和工程建设强制性标准的。”</w:t>
            </w:r>
          </w:p>
          <w:p>
            <w:pPr>
              <w:rPr>
                <w:rFonts w:hint="eastAsia" w:ascii="仿宋" w:hAnsi="仿宋" w:eastAsia="仿宋" w:cs="仿宋"/>
                <w:color w:val="FF0000"/>
                <w:kern w:val="0"/>
                <w:sz w:val="21"/>
                <w:szCs w:val="21"/>
              </w:rPr>
            </w:pPr>
          </w:p>
        </w:tc>
        <w:tc>
          <w:tcPr>
            <w:tcW w:w="192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勘察设计科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36" w:type="dxa"/>
            <w:noWrap w:val="0"/>
            <w:vAlign w:val="center"/>
          </w:tcPr>
          <w:p>
            <w:pPr>
              <w:jc w:val="both"/>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26</w:t>
            </w:r>
          </w:p>
        </w:tc>
        <w:tc>
          <w:tcPr>
            <w:tcW w:w="2103"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审查机构</w:t>
            </w:r>
          </w:p>
        </w:tc>
        <w:tc>
          <w:tcPr>
            <w:tcW w:w="1811"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出具虚假审查合格书</w:t>
            </w:r>
          </w:p>
        </w:tc>
        <w:tc>
          <w:tcPr>
            <w:tcW w:w="780"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lang w:eastAsia="zh-CN"/>
              </w:rPr>
              <w:t>一般</w:t>
            </w:r>
          </w:p>
        </w:tc>
        <w:tc>
          <w:tcPr>
            <w:tcW w:w="4830" w:type="dxa"/>
            <w:noWrap w:val="0"/>
            <w:vAlign w:val="center"/>
          </w:tcPr>
          <w:p>
            <w:pPr>
              <w:spacing w:line="280" w:lineRule="exact"/>
              <w:rPr>
                <w:rFonts w:hint="eastAsia" w:ascii="仿宋" w:hAnsi="仿宋" w:eastAsia="仿宋" w:cs="仿宋"/>
                <w:color w:val="FF0000"/>
                <w:kern w:val="0"/>
                <w:sz w:val="21"/>
                <w:szCs w:val="21"/>
              </w:rPr>
            </w:pPr>
            <w:r>
              <w:rPr>
                <w:rFonts w:hint="eastAsia" w:ascii="仿宋" w:hAnsi="仿宋" w:eastAsia="仿宋" w:cs="仿宋"/>
                <w:kern w:val="0"/>
                <w:sz w:val="21"/>
                <w:szCs w:val="21"/>
              </w:rPr>
              <w:t>《房屋建筑和市政基础设施工程施工图设计文件审查管理办法》（中华人民共和国住房和城乡建设部令第46号）第二十四条“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一)超出范围从事施工图审查的;(二)使用不符合条件审查人员的;(三)未按规定的内容进行审查的;(四)未按规定上报审查过程中发现的违法违规行为的;(五)未按规定填写审查意见告知书的;(六)未按规定在审查合格书和施工图上签字盖章的;(七)已出具审查合格书的施工图，仍有违反法律、法规和工程建设强制性标准的。”</w:t>
            </w:r>
          </w:p>
        </w:tc>
        <w:tc>
          <w:tcPr>
            <w:tcW w:w="192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勘察设计科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8" w:hRule="atLeast"/>
        </w:trPr>
        <w:tc>
          <w:tcPr>
            <w:tcW w:w="536" w:type="dxa"/>
            <w:noWrap w:val="0"/>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27</w:t>
            </w:r>
          </w:p>
        </w:tc>
        <w:tc>
          <w:tcPr>
            <w:tcW w:w="2103"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勘察、设计单位</w:t>
            </w:r>
          </w:p>
        </w:tc>
        <w:tc>
          <w:tcPr>
            <w:tcW w:w="1811"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未依据项目批准文件，城乡规划及专业规划，国家规定的建设工程勘察、设计深度要求编制建设工程勘察、设计文件的</w:t>
            </w:r>
          </w:p>
        </w:tc>
        <w:tc>
          <w:tcPr>
            <w:tcW w:w="780" w:type="dxa"/>
            <w:noWrap w:val="0"/>
            <w:vAlign w:val="center"/>
          </w:tcPr>
          <w:p>
            <w:pPr>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一般</w:t>
            </w:r>
          </w:p>
        </w:tc>
        <w:tc>
          <w:tcPr>
            <w:tcW w:w="483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《建设工程勘察设计管理条例》（中华人民共和国国务院令第662号）第四十条 “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tc>
        <w:tc>
          <w:tcPr>
            <w:tcW w:w="192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勘察设计科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8" w:hRule="atLeast"/>
        </w:trPr>
        <w:tc>
          <w:tcPr>
            <w:tcW w:w="536" w:type="dxa"/>
            <w:noWrap w:val="0"/>
            <w:vAlign w:val="center"/>
          </w:tcPr>
          <w:p>
            <w:pPr>
              <w:jc w:val="both"/>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28</w:t>
            </w:r>
          </w:p>
        </w:tc>
        <w:tc>
          <w:tcPr>
            <w:tcW w:w="2103"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勘察、设计单位</w:t>
            </w:r>
          </w:p>
        </w:tc>
        <w:tc>
          <w:tcPr>
            <w:tcW w:w="1811"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允许其他单位或者个人以本单位名义承揽工程</w:t>
            </w:r>
          </w:p>
        </w:tc>
        <w:tc>
          <w:tcPr>
            <w:tcW w:w="780"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lang w:eastAsia="zh-CN"/>
              </w:rPr>
              <w:t>一般</w:t>
            </w:r>
          </w:p>
        </w:tc>
        <w:tc>
          <w:tcPr>
            <w:tcW w:w="483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《建设工程质量管理条例》（中华人民共和国国务院令第279号）第六十一条“</w:t>
            </w:r>
          </w:p>
          <w:p>
            <w:pPr>
              <w:rPr>
                <w:rFonts w:hint="eastAsia" w:ascii="仿宋" w:hAnsi="仿宋" w:eastAsia="仿宋" w:cs="仿宋"/>
                <w:color w:val="FF0000"/>
                <w:kern w:val="0"/>
                <w:sz w:val="21"/>
                <w:szCs w:val="21"/>
              </w:rPr>
            </w:pPr>
            <w:r>
              <w:rPr>
                <w:rFonts w:hint="eastAsia" w:ascii="仿宋" w:hAnsi="仿宋" w:eastAsia="仿宋" w:cs="仿宋"/>
                <w:kern w:val="0"/>
                <w:sz w:val="21"/>
                <w:szCs w:val="21"/>
              </w:rPr>
              <w:t>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p>
        </w:tc>
        <w:tc>
          <w:tcPr>
            <w:tcW w:w="192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勘察设计科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2" w:hRule="atLeast"/>
        </w:trPr>
        <w:tc>
          <w:tcPr>
            <w:tcW w:w="536" w:type="dxa"/>
            <w:noWrap w:val="0"/>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29</w:t>
            </w:r>
          </w:p>
        </w:tc>
        <w:tc>
          <w:tcPr>
            <w:tcW w:w="2103"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勘察单位</w:t>
            </w:r>
          </w:p>
        </w:tc>
        <w:tc>
          <w:tcPr>
            <w:tcW w:w="1811"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勘察单位未按照工程建设强制性标准进行勘察、设计单位未根据勘察成果文件进行工程设计、设计单位指定建筑材料、建筑构配件的生产厂、供应商、设计单位未按照工程建设强制性标准进行设计</w:t>
            </w:r>
          </w:p>
        </w:tc>
        <w:tc>
          <w:tcPr>
            <w:tcW w:w="780"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lang w:eastAsia="zh-CN"/>
              </w:rPr>
              <w:t>一般</w:t>
            </w:r>
          </w:p>
        </w:tc>
        <w:tc>
          <w:tcPr>
            <w:tcW w:w="4830" w:type="dxa"/>
            <w:noWrap w:val="0"/>
            <w:vAlign w:val="center"/>
          </w:tcPr>
          <w:p>
            <w:pPr>
              <w:rPr>
                <w:rFonts w:hint="eastAsia" w:ascii="仿宋" w:hAnsi="仿宋" w:eastAsia="仿宋" w:cs="仿宋"/>
                <w:color w:val="FF0000"/>
                <w:kern w:val="0"/>
                <w:sz w:val="21"/>
                <w:szCs w:val="21"/>
              </w:rPr>
            </w:pPr>
            <w:r>
              <w:rPr>
                <w:rFonts w:hint="eastAsia" w:ascii="仿宋" w:hAnsi="仿宋" w:eastAsia="仿宋" w:cs="仿宋"/>
                <w:kern w:val="0"/>
                <w:sz w:val="21"/>
                <w:szCs w:val="21"/>
              </w:rPr>
              <w:t>《建设工程质量管理条例》（中华人民共和国国务院令第279号）第六十三条“违反本条例规定，有下列行为之一的，责令改正，处10万元以上30万元以下的罚款:(一)勘察单位未按照工程建设强制性标准进行勘察的;(二)设计单位未根据勘察成果文件进行工程设计的;(三)设计单位指定建筑材料、建筑构配件的生产厂、供应商的;(四)设计单位未按照工程建设强制性标准进行设计的。”</w:t>
            </w:r>
          </w:p>
        </w:tc>
        <w:tc>
          <w:tcPr>
            <w:tcW w:w="192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勘察设计科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5" w:hRule="atLeast"/>
        </w:trPr>
        <w:tc>
          <w:tcPr>
            <w:tcW w:w="536" w:type="dxa"/>
            <w:noWrap w:val="0"/>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30</w:t>
            </w:r>
          </w:p>
        </w:tc>
        <w:tc>
          <w:tcPr>
            <w:tcW w:w="2103"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建设工程勘察、设计注册执业人员和其他专业技术人员</w:t>
            </w:r>
          </w:p>
        </w:tc>
        <w:tc>
          <w:tcPr>
            <w:tcW w:w="1811"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建设工程勘察、设计注册执业人员和其他专业技术人员未受聘于一个建设工程勘察、设计单位或者同时受聘于两个以上建设工程勘察、设计单位，从事建设工程勘察、设计活动</w:t>
            </w:r>
          </w:p>
        </w:tc>
        <w:tc>
          <w:tcPr>
            <w:tcW w:w="780"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lang w:eastAsia="zh-CN"/>
              </w:rPr>
              <w:t>一般</w:t>
            </w:r>
          </w:p>
        </w:tc>
        <w:tc>
          <w:tcPr>
            <w:tcW w:w="483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建设工程勘察设计管理条例（中华人民共和国国务院令第662号）第三十七条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c>
          <w:tcPr>
            <w:tcW w:w="192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勘察设计科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36" w:type="dxa"/>
            <w:noWrap w:val="0"/>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31</w:t>
            </w:r>
          </w:p>
        </w:tc>
        <w:tc>
          <w:tcPr>
            <w:tcW w:w="2103"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建设工程勘察、设计单位</w:t>
            </w:r>
          </w:p>
        </w:tc>
        <w:tc>
          <w:tcPr>
            <w:tcW w:w="1811" w:type="dxa"/>
            <w:noWrap w:val="0"/>
            <w:vAlign w:val="center"/>
          </w:tcPr>
          <w:p>
            <w:pPr>
              <w:jc w:val="left"/>
              <w:rPr>
                <w:rFonts w:hint="eastAsia" w:ascii="仿宋" w:hAnsi="仿宋" w:eastAsia="仿宋" w:cs="仿宋"/>
                <w:kern w:val="0"/>
                <w:sz w:val="21"/>
                <w:szCs w:val="21"/>
                <w:lang w:eastAsia="zh-CN"/>
              </w:rPr>
            </w:pPr>
            <w:r>
              <w:rPr>
                <w:rFonts w:hint="eastAsia" w:ascii="仿宋" w:hAnsi="仿宋" w:eastAsia="仿宋" w:cs="仿宋"/>
                <w:kern w:val="0"/>
                <w:sz w:val="21"/>
                <w:szCs w:val="21"/>
              </w:rPr>
              <w:t>建设工程勘察、设计单位将所承揽的建设工程勘察、设计转包</w:t>
            </w:r>
          </w:p>
        </w:tc>
        <w:tc>
          <w:tcPr>
            <w:tcW w:w="780"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lang w:eastAsia="zh-CN"/>
              </w:rPr>
              <w:t>一般</w:t>
            </w:r>
          </w:p>
        </w:tc>
        <w:tc>
          <w:tcPr>
            <w:tcW w:w="4830" w:type="dxa"/>
            <w:noWrap w:val="0"/>
            <w:vAlign w:val="center"/>
          </w:tcPr>
          <w:p>
            <w:pPr>
              <w:rPr>
                <w:rFonts w:hint="eastAsia" w:ascii="仿宋" w:hAnsi="仿宋" w:eastAsia="仿宋" w:cs="仿宋"/>
                <w:color w:val="FF0000"/>
                <w:kern w:val="0"/>
                <w:sz w:val="21"/>
                <w:szCs w:val="21"/>
              </w:rPr>
            </w:pPr>
            <w:r>
              <w:rPr>
                <w:rFonts w:hint="eastAsia" w:ascii="仿宋" w:hAnsi="仿宋" w:eastAsia="仿宋" w:cs="仿宋"/>
                <w:kern w:val="0"/>
                <w:sz w:val="21"/>
                <w:szCs w:val="21"/>
              </w:rPr>
              <w:t>建设工程勘察设计管理条例（中华人民共和国国务院令第662号）第三十九条 “违反本条例规定，建设工程勘察、设计单位将所承揽的建设工程勘察、设计转包的，责令改正，没收违法所得，处合同约定的勘察费、设计费25%以上50%以下的罚款，可以责令停业整顿，降低资质等级;情节严重的，吊销资质证书。”</w:t>
            </w:r>
          </w:p>
        </w:tc>
        <w:tc>
          <w:tcPr>
            <w:tcW w:w="192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勘察设计科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36" w:type="dxa"/>
            <w:noWrap w:val="0"/>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32</w:t>
            </w:r>
          </w:p>
        </w:tc>
        <w:tc>
          <w:tcPr>
            <w:tcW w:w="2103"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勘察设计企业</w:t>
            </w:r>
          </w:p>
        </w:tc>
        <w:tc>
          <w:tcPr>
            <w:tcW w:w="1811"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勘察设计企业涂改、倒卖、出租、出借或者以其他形式非法转让资质证书</w:t>
            </w:r>
          </w:p>
        </w:tc>
        <w:tc>
          <w:tcPr>
            <w:tcW w:w="780" w:type="dxa"/>
            <w:noWrap w:val="0"/>
            <w:vAlign w:val="center"/>
          </w:tcPr>
          <w:p>
            <w:pPr>
              <w:jc w:val="both"/>
              <w:rPr>
                <w:rFonts w:hint="eastAsia" w:ascii="仿宋" w:hAnsi="仿宋" w:eastAsia="仿宋" w:cs="仿宋"/>
                <w:kern w:val="0"/>
                <w:sz w:val="21"/>
                <w:szCs w:val="21"/>
              </w:rPr>
            </w:pPr>
            <w:r>
              <w:rPr>
                <w:rFonts w:hint="eastAsia" w:ascii="仿宋" w:hAnsi="仿宋" w:eastAsia="仿宋" w:cs="仿宋"/>
                <w:kern w:val="0"/>
                <w:sz w:val="21"/>
                <w:szCs w:val="21"/>
                <w:lang w:eastAsia="zh-CN"/>
              </w:rPr>
              <w:t>一般</w:t>
            </w:r>
          </w:p>
        </w:tc>
        <w:tc>
          <w:tcPr>
            <w:tcW w:w="4830" w:type="dxa"/>
            <w:noWrap w:val="0"/>
            <w:vAlign w:val="center"/>
          </w:tcPr>
          <w:p>
            <w:pPr>
              <w:widowControl/>
              <w:shd w:val="clear" w:color="auto" w:fill="FFFFFF"/>
              <w:jc w:val="left"/>
              <w:outlineLvl w:val="0"/>
              <w:rPr>
                <w:rFonts w:hint="eastAsia" w:ascii="仿宋" w:hAnsi="仿宋" w:eastAsia="仿宋" w:cs="仿宋"/>
                <w:kern w:val="0"/>
                <w:sz w:val="21"/>
                <w:szCs w:val="21"/>
              </w:rPr>
            </w:pPr>
            <w:r>
              <w:rPr>
                <w:rFonts w:hint="eastAsia" w:ascii="仿宋" w:hAnsi="仿宋" w:eastAsia="仿宋" w:cs="仿宋"/>
                <w:kern w:val="0"/>
                <w:sz w:val="21"/>
                <w:szCs w:val="21"/>
              </w:rPr>
              <w:t>《建设工程勘察设计资质管理规定》（中华人民共和国建设部令第160号）第三十四条“涂改、倒卖、出租、出借或者以其他形式非法转让资质证书的,由县级以上地方人民政府建设主管部门或者有关部门给予警告,责令改正,并处以1万元以上3万元以下的罚款;造成损失的,依法承担赔偿责任;构成犯罪的,依法追究刑事责任。”</w:t>
            </w:r>
          </w:p>
          <w:p>
            <w:pPr>
              <w:rPr>
                <w:rFonts w:hint="eastAsia" w:ascii="仿宋" w:hAnsi="仿宋" w:eastAsia="仿宋" w:cs="仿宋"/>
                <w:color w:val="FF0000"/>
                <w:kern w:val="0"/>
                <w:sz w:val="21"/>
                <w:szCs w:val="21"/>
              </w:rPr>
            </w:pPr>
          </w:p>
        </w:tc>
        <w:tc>
          <w:tcPr>
            <w:tcW w:w="192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勘察设计科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36" w:type="dxa"/>
            <w:noWrap w:val="0"/>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33</w:t>
            </w:r>
          </w:p>
        </w:tc>
        <w:tc>
          <w:tcPr>
            <w:tcW w:w="2103"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勘察单位</w:t>
            </w:r>
          </w:p>
        </w:tc>
        <w:tc>
          <w:tcPr>
            <w:tcW w:w="1811" w:type="dxa"/>
            <w:noWrap w:val="0"/>
            <w:vAlign w:val="center"/>
          </w:tcPr>
          <w:p>
            <w:pPr>
              <w:jc w:val="left"/>
              <w:rPr>
                <w:rFonts w:hint="eastAsia" w:ascii="仿宋" w:hAnsi="仿宋" w:eastAsia="仿宋" w:cs="仿宋"/>
                <w:kern w:val="0"/>
                <w:sz w:val="21"/>
                <w:szCs w:val="21"/>
              </w:rPr>
            </w:pPr>
            <w:r>
              <w:rPr>
                <w:rFonts w:hint="eastAsia" w:ascii="仿宋" w:hAnsi="仿宋" w:eastAsia="仿宋" w:cs="仿宋"/>
                <w:kern w:val="0"/>
                <w:sz w:val="21"/>
                <w:szCs w:val="21"/>
              </w:rPr>
              <w:t>勘察单位勘察文件没有责任人签字或者签字不全，原始记录不按照规定记录或者记录不完整，不参加施工验槽，项目完成后，勘察文件不归档保存</w:t>
            </w:r>
          </w:p>
        </w:tc>
        <w:tc>
          <w:tcPr>
            <w:tcW w:w="780"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lang w:eastAsia="zh-CN"/>
              </w:rPr>
              <w:t>一般</w:t>
            </w:r>
          </w:p>
        </w:tc>
        <w:tc>
          <w:tcPr>
            <w:tcW w:w="483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建设工程勘察质量管理办法》(建设部令第163号)第二十五条“违反本办法规定，工程勘察企业有下列行为之一的，由工程勘察质量监督部门责令改正，处1万元以上3万元以下的罚款：（一）勘察文件没有责任人签字或者签字不全的；（二）原始记录不按照规定记录或者记录不完整的；（三）不参加施工验槽的；（四）项目完成后，勘察文件不归档保存的。”</w:t>
            </w:r>
          </w:p>
        </w:tc>
        <w:tc>
          <w:tcPr>
            <w:tcW w:w="1920" w:type="dxa"/>
            <w:noWrap w:val="0"/>
            <w:vAlign w:val="center"/>
          </w:tcPr>
          <w:p>
            <w:pPr>
              <w:rPr>
                <w:rFonts w:hint="eastAsia" w:ascii="仿宋" w:hAnsi="仿宋" w:eastAsia="仿宋" w:cs="仿宋"/>
                <w:kern w:val="0"/>
                <w:sz w:val="21"/>
                <w:szCs w:val="21"/>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勘察设计科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36" w:type="dxa"/>
            <w:noWrap w:val="0"/>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34</w:t>
            </w:r>
          </w:p>
        </w:tc>
        <w:tc>
          <w:tcPr>
            <w:tcW w:w="2103" w:type="dxa"/>
            <w:noWrap w:val="0"/>
            <w:vAlign w:val="top"/>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建筑施工企业、监理企业</w:t>
            </w:r>
          </w:p>
        </w:tc>
        <w:tc>
          <w:tcPr>
            <w:tcW w:w="1811" w:type="dxa"/>
            <w:noWrap w:val="0"/>
            <w:vAlign w:val="top"/>
          </w:tcPr>
          <w:p>
            <w:pPr>
              <w:rPr>
                <w:rFonts w:hint="eastAsia" w:ascii="仿宋" w:hAnsi="仿宋" w:eastAsia="仿宋" w:cs="仿宋"/>
                <w:kern w:val="2"/>
                <w:sz w:val="21"/>
                <w:szCs w:val="21"/>
                <w:lang w:val="en-US" w:eastAsia="zh-CN" w:bidi="ar-SA"/>
              </w:rPr>
            </w:pPr>
            <w:r>
              <w:rPr>
                <w:rFonts w:hint="eastAsia" w:ascii="仿宋" w:hAnsi="仿宋" w:eastAsia="仿宋" w:cs="仿宋"/>
                <w:color w:val="333333"/>
                <w:kern w:val="0"/>
                <w:sz w:val="21"/>
                <w:szCs w:val="21"/>
              </w:rPr>
              <w:t>施工、监理企业超越本单位资质等级承揽工程或以欺骗手段取得资质证书承揽工程</w:t>
            </w:r>
          </w:p>
        </w:tc>
        <w:tc>
          <w:tcPr>
            <w:tcW w:w="780" w:type="dxa"/>
            <w:noWrap w:val="0"/>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lang w:eastAsia="zh-CN"/>
              </w:rPr>
              <w:t>一般</w:t>
            </w:r>
          </w:p>
        </w:tc>
        <w:tc>
          <w:tcPr>
            <w:tcW w:w="4830" w:type="dxa"/>
            <w:noWrap w:val="0"/>
            <w:vAlign w:val="top"/>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《建设工程质量管理条例》第六十条</w:t>
            </w:r>
          </w:p>
        </w:tc>
        <w:tc>
          <w:tcPr>
            <w:tcW w:w="1920" w:type="dxa"/>
            <w:noWrap w:val="0"/>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noWrap w:val="0"/>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工程科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36"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35</w:t>
            </w:r>
          </w:p>
        </w:tc>
        <w:tc>
          <w:tcPr>
            <w:tcW w:w="2103"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工程建设单位</w:t>
            </w:r>
          </w:p>
        </w:tc>
        <w:tc>
          <w:tcPr>
            <w:tcW w:w="1811"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color w:val="333333"/>
                <w:kern w:val="0"/>
                <w:sz w:val="21"/>
                <w:szCs w:val="21"/>
              </w:rPr>
              <w:t>建设单位将建设工程发包给不具有相应资质等级的施工单位者委托给不具有相应资质等级的工程监理单位</w:t>
            </w:r>
          </w:p>
        </w:tc>
        <w:tc>
          <w:tcPr>
            <w:tcW w:w="780"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lang w:eastAsia="zh-CN"/>
              </w:rPr>
              <w:t>一般</w:t>
            </w:r>
          </w:p>
        </w:tc>
        <w:tc>
          <w:tcPr>
            <w:tcW w:w="4830"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《建设工程质量管理条例》第五十四条</w:t>
            </w:r>
          </w:p>
        </w:tc>
        <w:tc>
          <w:tcPr>
            <w:tcW w:w="1920"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工程科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36"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36</w:t>
            </w:r>
          </w:p>
        </w:tc>
        <w:tc>
          <w:tcPr>
            <w:tcW w:w="2103"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工程建设单位</w:t>
            </w:r>
          </w:p>
        </w:tc>
        <w:tc>
          <w:tcPr>
            <w:tcW w:w="1811"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color w:val="333333"/>
                <w:kern w:val="0"/>
                <w:sz w:val="21"/>
                <w:szCs w:val="21"/>
              </w:rPr>
              <w:t>建设单位未取得施工许可证或者开工报告未经批准，擅自施工</w:t>
            </w:r>
          </w:p>
        </w:tc>
        <w:tc>
          <w:tcPr>
            <w:tcW w:w="780"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lang w:eastAsia="zh-CN"/>
              </w:rPr>
              <w:t>一般</w:t>
            </w:r>
          </w:p>
        </w:tc>
        <w:tc>
          <w:tcPr>
            <w:tcW w:w="4830"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rPr>
              <w:t>《中华人民共和国》建筑法第七条</w:t>
            </w:r>
          </w:p>
        </w:tc>
        <w:tc>
          <w:tcPr>
            <w:tcW w:w="1920"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工程科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36"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37</w:t>
            </w:r>
          </w:p>
        </w:tc>
        <w:tc>
          <w:tcPr>
            <w:tcW w:w="2103"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建筑业企业</w:t>
            </w:r>
          </w:p>
        </w:tc>
        <w:tc>
          <w:tcPr>
            <w:tcW w:w="1811"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color w:val="333333"/>
                <w:kern w:val="0"/>
                <w:sz w:val="21"/>
                <w:szCs w:val="21"/>
              </w:rPr>
              <w:t>建筑业企业隐瞒有关情况或者提供虚假材料进行建筑业企业资质申报,或弄虚作假取得企业资质</w:t>
            </w:r>
          </w:p>
        </w:tc>
        <w:tc>
          <w:tcPr>
            <w:tcW w:w="780"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lang w:eastAsia="zh-CN"/>
              </w:rPr>
              <w:t>一般</w:t>
            </w:r>
          </w:p>
        </w:tc>
        <w:tc>
          <w:tcPr>
            <w:tcW w:w="4830"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《建筑业企业资质管理规定》第三十五条</w:t>
            </w:r>
          </w:p>
        </w:tc>
        <w:tc>
          <w:tcPr>
            <w:tcW w:w="1920"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工程科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36"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38</w:t>
            </w:r>
          </w:p>
        </w:tc>
        <w:tc>
          <w:tcPr>
            <w:tcW w:w="2103"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工程建设单位</w:t>
            </w:r>
          </w:p>
        </w:tc>
        <w:tc>
          <w:tcPr>
            <w:tcW w:w="1811" w:type="dxa"/>
            <w:vAlign w:val="top"/>
          </w:tcPr>
          <w:p>
            <w:pPr>
              <w:rPr>
                <w:rFonts w:hint="eastAsia" w:ascii="仿宋" w:hAnsi="仿宋" w:eastAsia="仿宋" w:cs="仿宋"/>
                <w:color w:val="333333"/>
                <w:kern w:val="0"/>
                <w:sz w:val="21"/>
                <w:szCs w:val="21"/>
                <w:lang w:val="en-US" w:eastAsia="zh-CN" w:bidi="ar-SA"/>
              </w:rPr>
            </w:pPr>
            <w:r>
              <w:rPr>
                <w:rFonts w:hint="eastAsia" w:ascii="仿宋" w:hAnsi="仿宋" w:eastAsia="仿宋" w:cs="仿宋"/>
                <w:sz w:val="21"/>
                <w:szCs w:val="21"/>
              </w:rPr>
              <w:t>建设单位将工程发包给个人或不具有相应资质的单位、肢解发包、违反法定程序发包及其他违反法律法规规定发包的行为</w:t>
            </w:r>
          </w:p>
        </w:tc>
        <w:tc>
          <w:tcPr>
            <w:tcW w:w="780"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lang w:eastAsia="zh-CN"/>
              </w:rPr>
              <w:t>一般</w:t>
            </w:r>
          </w:p>
        </w:tc>
        <w:tc>
          <w:tcPr>
            <w:tcW w:w="4830" w:type="dxa"/>
            <w:vAlign w:val="top"/>
          </w:tcPr>
          <w:p>
            <w:pPr>
              <w:rPr>
                <w:rFonts w:hint="eastAsia" w:ascii="仿宋" w:hAnsi="仿宋" w:eastAsia="仿宋" w:cs="仿宋"/>
                <w:sz w:val="21"/>
                <w:szCs w:val="21"/>
              </w:rPr>
            </w:pPr>
            <w:r>
              <w:rPr>
                <w:rFonts w:hint="eastAsia" w:ascii="仿宋" w:hAnsi="仿宋" w:eastAsia="仿宋" w:cs="仿宋"/>
                <w:sz w:val="21"/>
                <w:szCs w:val="21"/>
              </w:rPr>
              <w:t>《住房和城乡建设部关于印发建筑工程施工发包与承包违法行为认定查处管理办法的通知》第五条</w:t>
            </w:r>
          </w:p>
          <w:p>
            <w:pPr>
              <w:rPr>
                <w:rFonts w:hint="eastAsia" w:ascii="仿宋" w:hAnsi="仿宋" w:eastAsia="仿宋" w:cs="仿宋"/>
                <w:kern w:val="2"/>
                <w:sz w:val="21"/>
                <w:szCs w:val="21"/>
                <w:lang w:val="en-US" w:eastAsia="zh-CN" w:bidi="ar-SA"/>
              </w:rPr>
            </w:pPr>
          </w:p>
        </w:tc>
        <w:tc>
          <w:tcPr>
            <w:tcW w:w="1920"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工程科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36"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39</w:t>
            </w:r>
          </w:p>
        </w:tc>
        <w:tc>
          <w:tcPr>
            <w:tcW w:w="2103"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建筑业企业</w:t>
            </w:r>
          </w:p>
        </w:tc>
        <w:tc>
          <w:tcPr>
            <w:tcW w:w="1811" w:type="dxa"/>
            <w:vAlign w:val="top"/>
          </w:tcPr>
          <w:p>
            <w:pPr>
              <w:rPr>
                <w:rFonts w:hint="eastAsia" w:ascii="仿宋" w:hAnsi="仿宋" w:eastAsia="仿宋" w:cs="仿宋"/>
                <w:color w:val="333333"/>
                <w:kern w:val="0"/>
                <w:sz w:val="21"/>
                <w:szCs w:val="21"/>
                <w:lang w:val="en-US" w:eastAsia="zh-CN" w:bidi="ar-SA"/>
              </w:rPr>
            </w:pPr>
            <w:r>
              <w:rPr>
                <w:rFonts w:hint="eastAsia" w:ascii="仿宋" w:hAnsi="仿宋" w:eastAsia="仿宋" w:cs="仿宋"/>
                <w:sz w:val="21"/>
                <w:szCs w:val="21"/>
              </w:rPr>
              <w:t>转包、违法分包及挂靠</w:t>
            </w:r>
          </w:p>
        </w:tc>
        <w:tc>
          <w:tcPr>
            <w:tcW w:w="780"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vertAlign w:val="baseline"/>
                <w:lang w:val="en-US" w:eastAsia="zh-CN"/>
              </w:rPr>
              <w:t>较大</w:t>
            </w:r>
          </w:p>
        </w:tc>
        <w:tc>
          <w:tcPr>
            <w:tcW w:w="4830" w:type="dxa"/>
            <w:vAlign w:val="top"/>
          </w:tcPr>
          <w:p>
            <w:pPr>
              <w:rPr>
                <w:rFonts w:hint="eastAsia" w:ascii="仿宋" w:hAnsi="仿宋" w:eastAsia="仿宋" w:cs="仿宋"/>
                <w:sz w:val="21"/>
                <w:szCs w:val="21"/>
              </w:rPr>
            </w:pPr>
            <w:r>
              <w:rPr>
                <w:rFonts w:hint="eastAsia" w:ascii="仿宋" w:hAnsi="仿宋" w:eastAsia="仿宋" w:cs="仿宋"/>
                <w:sz w:val="21"/>
                <w:szCs w:val="21"/>
              </w:rPr>
              <w:t>《住房和城乡建设部关于印发建筑工程施工发包与承包违法行为认定查处管理办法的通知》第十五条</w:t>
            </w:r>
          </w:p>
          <w:p>
            <w:pPr>
              <w:rPr>
                <w:rFonts w:hint="eastAsia" w:ascii="仿宋" w:hAnsi="仿宋" w:eastAsia="仿宋" w:cs="仿宋"/>
                <w:kern w:val="2"/>
                <w:sz w:val="21"/>
                <w:szCs w:val="21"/>
                <w:lang w:val="en-US" w:eastAsia="zh-CN" w:bidi="ar-SA"/>
              </w:rPr>
            </w:pPr>
          </w:p>
        </w:tc>
        <w:tc>
          <w:tcPr>
            <w:tcW w:w="1920"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rPr>
              <w:t>加强住房建设相关法律法规的宣传，做到行政处罚和行政指导相结合、处罚和教育相结合</w:t>
            </w:r>
          </w:p>
        </w:tc>
        <w:tc>
          <w:tcPr>
            <w:tcW w:w="1215" w:type="dxa"/>
            <w:vAlign w:val="top"/>
          </w:tcPr>
          <w:p>
            <w:pP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工程科</w:t>
            </w:r>
          </w:p>
        </w:tc>
      </w:tr>
    </w:tbl>
    <w:tbl>
      <w:tblPr>
        <w:tblStyle w:val="4"/>
        <w:tblpPr w:leftFromText="180" w:rightFromText="180" w:vertAnchor="text" w:horzAnchor="page" w:tblpX="1401" w:tblpY="326"/>
        <w:tblOverlap w:val="never"/>
        <w:tblW w:w="131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5"/>
        <w:gridCol w:w="2100"/>
        <w:gridCol w:w="1800"/>
        <w:gridCol w:w="780"/>
        <w:gridCol w:w="4845"/>
        <w:gridCol w:w="192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555"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40</w:t>
            </w:r>
          </w:p>
        </w:tc>
        <w:tc>
          <w:tcPr>
            <w:tcW w:w="210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房地产开发公司</w:t>
            </w:r>
          </w:p>
        </w:tc>
        <w:tc>
          <w:tcPr>
            <w:tcW w:w="180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依法应当进行消防验收的建设工程，未经消防验收或者消防验收不合格，擅自投入使用。</w:t>
            </w:r>
          </w:p>
        </w:tc>
        <w:tc>
          <w:tcPr>
            <w:tcW w:w="78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较大</w:t>
            </w:r>
          </w:p>
        </w:tc>
        <w:tc>
          <w:tcPr>
            <w:tcW w:w="4845"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根据《中华人民共和国消防法》第五十八条第二款之规定</w:t>
            </w:r>
          </w:p>
        </w:tc>
        <w:tc>
          <w:tcPr>
            <w:tcW w:w="192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安全交底</w:t>
            </w:r>
          </w:p>
        </w:tc>
        <w:tc>
          <w:tcPr>
            <w:tcW w:w="1185"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开封市建筑安全监督站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555" w:type="dxa"/>
            <w:vAlign w:val="center"/>
          </w:tcPr>
          <w:p>
            <w:pPr>
              <w:tabs>
                <w:tab w:val="left" w:pos="509"/>
              </w:tabs>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41</w:t>
            </w:r>
          </w:p>
        </w:tc>
        <w:tc>
          <w:tcPr>
            <w:tcW w:w="210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房地产开发公司</w:t>
            </w:r>
          </w:p>
        </w:tc>
        <w:tc>
          <w:tcPr>
            <w:tcW w:w="180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依法应当进行消防验收的建设工程，未经消防验收或者消防验收不合格，擅自投入使用。</w:t>
            </w:r>
          </w:p>
        </w:tc>
        <w:tc>
          <w:tcPr>
            <w:tcW w:w="78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较大</w:t>
            </w:r>
          </w:p>
        </w:tc>
        <w:tc>
          <w:tcPr>
            <w:tcW w:w="484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根据《中华人民共和国消防法》第五十八条第二款之规定</w:t>
            </w:r>
          </w:p>
        </w:tc>
        <w:tc>
          <w:tcPr>
            <w:tcW w:w="192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安全交底</w:t>
            </w:r>
          </w:p>
        </w:tc>
        <w:tc>
          <w:tcPr>
            <w:tcW w:w="118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开封市建筑安全监督站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555"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42</w:t>
            </w:r>
          </w:p>
        </w:tc>
        <w:tc>
          <w:tcPr>
            <w:tcW w:w="210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房地产开发公司</w:t>
            </w:r>
          </w:p>
        </w:tc>
        <w:tc>
          <w:tcPr>
            <w:tcW w:w="180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依法应当进行消防验收的建设工程，未经消防验收或者消防验收不合格，擅自投入使用。</w:t>
            </w:r>
          </w:p>
        </w:tc>
        <w:tc>
          <w:tcPr>
            <w:tcW w:w="78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较大</w:t>
            </w:r>
          </w:p>
        </w:tc>
        <w:tc>
          <w:tcPr>
            <w:tcW w:w="484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根据《中华人民共和国消防法》第五十八条第二款之规定</w:t>
            </w:r>
          </w:p>
        </w:tc>
        <w:tc>
          <w:tcPr>
            <w:tcW w:w="192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安全交底</w:t>
            </w:r>
          </w:p>
        </w:tc>
        <w:tc>
          <w:tcPr>
            <w:tcW w:w="118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开封市建筑安全监督站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555"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43</w:t>
            </w:r>
          </w:p>
        </w:tc>
        <w:tc>
          <w:tcPr>
            <w:tcW w:w="210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房地产开发公司</w:t>
            </w:r>
          </w:p>
        </w:tc>
        <w:tc>
          <w:tcPr>
            <w:tcW w:w="180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依法应当进行消防验收的建设工程，未经消防验收或者消防验收不合格，擅自投入使用。</w:t>
            </w:r>
          </w:p>
        </w:tc>
        <w:tc>
          <w:tcPr>
            <w:tcW w:w="78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较大</w:t>
            </w:r>
          </w:p>
        </w:tc>
        <w:tc>
          <w:tcPr>
            <w:tcW w:w="484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根据《中华人民共和国消防法》第五十八条第二款之规定</w:t>
            </w:r>
          </w:p>
        </w:tc>
        <w:tc>
          <w:tcPr>
            <w:tcW w:w="192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安全交底</w:t>
            </w:r>
          </w:p>
        </w:tc>
        <w:tc>
          <w:tcPr>
            <w:tcW w:w="118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开封市建筑安全监督站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555"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44</w:t>
            </w:r>
          </w:p>
        </w:tc>
        <w:tc>
          <w:tcPr>
            <w:tcW w:w="210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房地产开发公司</w:t>
            </w:r>
          </w:p>
        </w:tc>
        <w:tc>
          <w:tcPr>
            <w:tcW w:w="180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依法应当进行消防验收的建设工程，未经消防验收或者消防验收不合格，擅自投入使用。</w:t>
            </w:r>
          </w:p>
        </w:tc>
        <w:tc>
          <w:tcPr>
            <w:tcW w:w="78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较大</w:t>
            </w:r>
          </w:p>
        </w:tc>
        <w:tc>
          <w:tcPr>
            <w:tcW w:w="484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根据《中华人民共和国消防法》第五十八条第二款之规定</w:t>
            </w:r>
          </w:p>
        </w:tc>
        <w:tc>
          <w:tcPr>
            <w:tcW w:w="192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安全交底</w:t>
            </w:r>
          </w:p>
        </w:tc>
        <w:tc>
          <w:tcPr>
            <w:tcW w:w="118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开封市建筑安全监督站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555"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45</w:t>
            </w:r>
          </w:p>
        </w:tc>
        <w:tc>
          <w:tcPr>
            <w:tcW w:w="210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房地产开发公司</w:t>
            </w:r>
          </w:p>
        </w:tc>
        <w:tc>
          <w:tcPr>
            <w:tcW w:w="180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将建筑起重机械安装、拆卸工程专项施工方案，安装、拆卸人员名单、安装、拆卸时间等材料报施工总承包单位和监理单位审核后，告知工程所在地县级以上地方人民政府建设主管部门。</w:t>
            </w:r>
          </w:p>
        </w:tc>
        <w:tc>
          <w:tcPr>
            <w:tcW w:w="78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较大</w:t>
            </w:r>
          </w:p>
        </w:tc>
        <w:tc>
          <w:tcPr>
            <w:tcW w:w="4845"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根据《建筑起重机械安全监督管理规定》第十二条第五款之规定</w:t>
            </w:r>
          </w:p>
        </w:tc>
        <w:tc>
          <w:tcPr>
            <w:tcW w:w="192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安全交底</w:t>
            </w:r>
          </w:p>
        </w:tc>
        <w:tc>
          <w:tcPr>
            <w:tcW w:w="1185"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开封市建筑安全监督站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555"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46</w:t>
            </w:r>
          </w:p>
        </w:tc>
        <w:tc>
          <w:tcPr>
            <w:tcW w:w="210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房地产开发公司</w:t>
            </w:r>
          </w:p>
        </w:tc>
        <w:tc>
          <w:tcPr>
            <w:tcW w:w="180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将建筑起重机械安装、拆卸工程专项施工方案，安装、拆卸人员名单、安装、拆卸时间等材料报施工总承包单位和监理单位审核后，告知工程所在地县级以上地方人民政府建设主管部门。</w:t>
            </w:r>
          </w:p>
        </w:tc>
        <w:tc>
          <w:tcPr>
            <w:tcW w:w="78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较大</w:t>
            </w:r>
          </w:p>
        </w:tc>
        <w:tc>
          <w:tcPr>
            <w:tcW w:w="484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根据《建筑起重机械安全监督管理规定》第十二条第五款之规定</w:t>
            </w:r>
          </w:p>
        </w:tc>
        <w:tc>
          <w:tcPr>
            <w:tcW w:w="192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安全交底</w:t>
            </w:r>
          </w:p>
        </w:tc>
        <w:tc>
          <w:tcPr>
            <w:tcW w:w="118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开封市建筑安全监督站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555"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47</w:t>
            </w:r>
          </w:p>
        </w:tc>
        <w:tc>
          <w:tcPr>
            <w:tcW w:w="210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房地产开发公司</w:t>
            </w:r>
          </w:p>
        </w:tc>
        <w:tc>
          <w:tcPr>
            <w:tcW w:w="180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将建筑起重机械安装、拆卸工程专项施工方案，安装、拆卸人员名单、安装、拆卸时间等材料报施工总承包单位和监理单位审核后，告知工程所在地县级以上地方人民政府建设主管部门。</w:t>
            </w:r>
          </w:p>
        </w:tc>
        <w:tc>
          <w:tcPr>
            <w:tcW w:w="78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较大</w:t>
            </w:r>
          </w:p>
        </w:tc>
        <w:tc>
          <w:tcPr>
            <w:tcW w:w="484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根据《建筑起重机械安全监督管理规定》第十二条第五款之规定</w:t>
            </w:r>
          </w:p>
        </w:tc>
        <w:tc>
          <w:tcPr>
            <w:tcW w:w="192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安全交底</w:t>
            </w:r>
          </w:p>
        </w:tc>
        <w:tc>
          <w:tcPr>
            <w:tcW w:w="118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开封市建筑安全监督站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555" w:type="dxa"/>
            <w:vAlign w:val="center"/>
          </w:tcPr>
          <w:p>
            <w:pPr>
              <w:jc w:val="both"/>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48</w:t>
            </w:r>
          </w:p>
        </w:tc>
        <w:tc>
          <w:tcPr>
            <w:tcW w:w="210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建设单位、施工单位</w:t>
            </w:r>
          </w:p>
        </w:tc>
        <w:tc>
          <w:tcPr>
            <w:tcW w:w="180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扬尘污染</w:t>
            </w:r>
          </w:p>
        </w:tc>
        <w:tc>
          <w:tcPr>
            <w:tcW w:w="78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较大</w:t>
            </w:r>
          </w:p>
        </w:tc>
        <w:tc>
          <w:tcPr>
            <w:tcW w:w="4845"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《中华人民共和国大气污染防治法》第一百一十五条　</w:t>
            </w:r>
          </w:p>
        </w:tc>
        <w:tc>
          <w:tcPr>
            <w:tcW w:w="192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加大巡查力度，加强宣传教育</w:t>
            </w:r>
          </w:p>
        </w:tc>
        <w:tc>
          <w:tcPr>
            <w:tcW w:w="1185"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控尘办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555" w:type="dxa"/>
            <w:vAlign w:val="center"/>
          </w:tcPr>
          <w:p>
            <w:pPr>
              <w:jc w:val="both"/>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49</w:t>
            </w:r>
          </w:p>
        </w:tc>
        <w:tc>
          <w:tcPr>
            <w:tcW w:w="210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施工单位等</w:t>
            </w:r>
          </w:p>
        </w:tc>
        <w:tc>
          <w:tcPr>
            <w:tcW w:w="180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拖欠农民工工资</w:t>
            </w:r>
          </w:p>
        </w:tc>
        <w:tc>
          <w:tcPr>
            <w:tcW w:w="78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较大</w:t>
            </w:r>
          </w:p>
        </w:tc>
        <w:tc>
          <w:tcPr>
            <w:tcW w:w="4845"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《保障农民工工资支付条例》等</w:t>
            </w:r>
          </w:p>
        </w:tc>
        <w:tc>
          <w:tcPr>
            <w:tcW w:w="192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强化宣传，加强监管，落实法律规定</w:t>
            </w:r>
            <w:bookmarkStart w:id="0" w:name="_GoBack"/>
            <w:bookmarkEnd w:id="0"/>
          </w:p>
        </w:tc>
        <w:tc>
          <w:tcPr>
            <w:tcW w:w="1185"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清欠办、招标办等</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B8989"/>
    <w:multiLevelType w:val="singleLevel"/>
    <w:tmpl w:val="719B8989"/>
    <w:lvl w:ilvl="0" w:tentative="0">
      <w:start w:val="1"/>
      <w:numFmt w:val="decimal"/>
      <w:suff w:val="nothing"/>
      <w:lvlText w:val="%1、"/>
      <w:lvlJc w:val="left"/>
    </w:lvl>
  </w:abstractNum>
  <w:abstractNum w:abstractNumId="1">
    <w:nsid w:val="74EFAA16"/>
    <w:multiLevelType w:val="singleLevel"/>
    <w:tmpl w:val="74EFAA1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6A7353"/>
    <w:rsid w:val="05EB615E"/>
    <w:rsid w:val="306A7353"/>
    <w:rsid w:val="575563AA"/>
    <w:rsid w:val="7F5C6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2020-08-13T02:45:00Z</dcterms:created>
  <dc:creator>o坏楠朲</dc:creator>
  <cp:lastModifiedBy>o坏楠朲</cp:lastModifiedBy>
  <dcterms:modified xsi:type="dcterms:W3CDTF">2020-08-13T02:57:45Z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